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0F2" w:rsidRPr="00F660F2" w:rsidRDefault="00F660F2" w:rsidP="00F660F2">
      <w:pPr>
        <w:bidi w:val="0"/>
        <w:spacing w:line="276" w:lineRule="auto"/>
        <w:rPr>
          <w:b/>
          <w:bCs/>
          <w:sz w:val="24"/>
          <w:szCs w:val="24"/>
        </w:rPr>
      </w:pPr>
      <w:bookmarkStart w:id="0" w:name="_GoBack"/>
      <w:bookmarkEnd w:id="0"/>
      <w:r w:rsidRPr="00F660F2">
        <w:rPr>
          <w:b/>
          <w:bCs/>
          <w:sz w:val="24"/>
          <w:szCs w:val="24"/>
        </w:rPr>
        <w:t xml:space="preserve">No.: </w:t>
      </w:r>
      <w:r>
        <w:rPr>
          <w:b/>
          <w:bCs/>
          <w:sz w:val="24"/>
          <w:szCs w:val="24"/>
        </w:rPr>
        <w:t>10/1/3758</w:t>
      </w:r>
    </w:p>
    <w:p w:rsidR="00F660F2" w:rsidRPr="00F660F2" w:rsidRDefault="00F660F2" w:rsidP="00F660F2">
      <w:pPr>
        <w:bidi w:val="0"/>
        <w:spacing w:line="276" w:lineRule="auto"/>
        <w:rPr>
          <w:b/>
          <w:bCs/>
          <w:sz w:val="24"/>
          <w:szCs w:val="24"/>
        </w:rPr>
      </w:pPr>
      <w:r w:rsidRPr="00F660F2">
        <w:rPr>
          <w:b/>
          <w:bCs/>
          <w:sz w:val="24"/>
          <w:szCs w:val="24"/>
        </w:rPr>
        <w:t xml:space="preserve">Date: </w:t>
      </w:r>
      <w:r>
        <w:rPr>
          <w:b/>
          <w:bCs/>
          <w:sz w:val="24"/>
          <w:szCs w:val="24"/>
        </w:rPr>
        <w:t>19/7/1442</w:t>
      </w:r>
      <w:r w:rsidRPr="00F660F2">
        <w:rPr>
          <w:b/>
          <w:bCs/>
          <w:sz w:val="24"/>
          <w:szCs w:val="24"/>
        </w:rPr>
        <w:t xml:space="preserve"> Hijri </w:t>
      </w:r>
    </w:p>
    <w:p w:rsidR="00F660F2" w:rsidRPr="00F660F2" w:rsidRDefault="00F660F2" w:rsidP="00F660F2">
      <w:pPr>
        <w:bidi w:val="0"/>
        <w:spacing w:line="276" w:lineRule="auto"/>
        <w:rPr>
          <w:b/>
          <w:bCs/>
          <w:sz w:val="24"/>
          <w:szCs w:val="24"/>
        </w:rPr>
      </w:pPr>
      <w:r w:rsidRPr="00F660F2">
        <w:rPr>
          <w:b/>
          <w:bCs/>
          <w:sz w:val="24"/>
          <w:szCs w:val="24"/>
        </w:rPr>
        <w:t xml:space="preserve">Corresponding to: </w:t>
      </w:r>
      <w:r>
        <w:rPr>
          <w:b/>
          <w:bCs/>
          <w:sz w:val="24"/>
          <w:szCs w:val="24"/>
        </w:rPr>
        <w:t>3/3/2021</w:t>
      </w:r>
    </w:p>
    <w:p w:rsidR="007858BF" w:rsidRPr="00446424" w:rsidRDefault="007858BF" w:rsidP="00F660F2">
      <w:pPr>
        <w:jc w:val="lowKashida"/>
        <w:rPr>
          <w:rFonts w:cs="Simplified Arabic"/>
          <w:sz w:val="32"/>
          <w:szCs w:val="32"/>
          <w:rtl/>
        </w:rPr>
      </w:pPr>
    </w:p>
    <w:p w:rsidR="008D54DF" w:rsidRDefault="008D54DF" w:rsidP="007858BF">
      <w:pPr>
        <w:jc w:val="lowKashida"/>
        <w:rPr>
          <w:rFonts w:cs="Simplified Arabic"/>
          <w:b/>
          <w:bCs/>
          <w:sz w:val="32"/>
          <w:szCs w:val="32"/>
          <w:rtl/>
        </w:rPr>
      </w:pPr>
    </w:p>
    <w:p w:rsidR="00F660F2" w:rsidRPr="000C1A3F" w:rsidRDefault="00F660F2" w:rsidP="000C1A3F">
      <w:pPr>
        <w:bidi w:val="0"/>
        <w:spacing w:line="276" w:lineRule="auto"/>
        <w:jc w:val="center"/>
        <w:rPr>
          <w:sz w:val="28"/>
          <w:szCs w:val="28"/>
        </w:rPr>
      </w:pPr>
      <w:r w:rsidRPr="000C1A3F">
        <w:rPr>
          <w:sz w:val="28"/>
          <w:szCs w:val="28"/>
        </w:rPr>
        <w:t>Instructions for granting credit facilities in foreign currency and controls for granting credit facilities to persons who do not engage in an activity inside the Kingdom and/ or to finance activities outside the Kingdom</w:t>
      </w:r>
    </w:p>
    <w:p w:rsidR="00F660F2" w:rsidRPr="000C1A3F" w:rsidRDefault="00F660F2" w:rsidP="00F660F2">
      <w:pPr>
        <w:bidi w:val="0"/>
        <w:spacing w:after="200" w:line="276" w:lineRule="auto"/>
        <w:jc w:val="center"/>
        <w:rPr>
          <w:sz w:val="28"/>
          <w:szCs w:val="28"/>
        </w:rPr>
      </w:pPr>
      <w:r w:rsidRPr="000C1A3F">
        <w:rPr>
          <w:sz w:val="28"/>
          <w:szCs w:val="28"/>
        </w:rPr>
        <w:t>No. (2/2021)</w:t>
      </w:r>
    </w:p>
    <w:p w:rsidR="00F660F2" w:rsidRDefault="00F660F2" w:rsidP="00F660F2">
      <w:pPr>
        <w:bidi w:val="0"/>
        <w:spacing w:after="200" w:line="276" w:lineRule="auto"/>
        <w:jc w:val="center"/>
        <w:rPr>
          <w:sz w:val="30"/>
          <w:szCs w:val="30"/>
        </w:rPr>
      </w:pPr>
    </w:p>
    <w:p w:rsidR="00F660F2" w:rsidRDefault="00F660F2" w:rsidP="00F660F2">
      <w:pPr>
        <w:bidi w:val="0"/>
        <w:spacing w:line="276" w:lineRule="auto"/>
        <w:rPr>
          <w:rStyle w:val="tlid-translation"/>
          <w:rFonts w:eastAsia="Calibri"/>
          <w:b/>
          <w:bCs/>
          <w:sz w:val="26"/>
          <w:szCs w:val="26"/>
          <w:lang w:val="en" w:bidi="ar"/>
        </w:rPr>
      </w:pPr>
      <w:r w:rsidRPr="00313F63">
        <w:rPr>
          <w:rStyle w:val="tlid-translation"/>
          <w:rFonts w:eastAsia="Calibri"/>
          <w:b/>
          <w:bCs/>
          <w:sz w:val="26"/>
          <w:szCs w:val="26"/>
          <w:lang w:val="en" w:bidi="ar"/>
        </w:rPr>
        <w:t>After Greetings,</w:t>
      </w:r>
    </w:p>
    <w:p w:rsidR="001338EB" w:rsidRDefault="000C1A3F" w:rsidP="000C1A3F">
      <w:pPr>
        <w:bidi w:val="0"/>
        <w:spacing w:line="360" w:lineRule="auto"/>
        <w:jc w:val="both"/>
        <w:rPr>
          <w:rFonts w:asciiTheme="majorBidi" w:hAnsiTheme="majorBidi" w:cstheme="majorBidi"/>
          <w:sz w:val="26"/>
          <w:szCs w:val="26"/>
        </w:rPr>
      </w:pPr>
      <w:r w:rsidRPr="000C1A3F">
        <w:rPr>
          <w:rFonts w:asciiTheme="majorBidi" w:hAnsiTheme="majorBidi" w:cstheme="majorBidi"/>
          <w:sz w:val="26"/>
          <w:szCs w:val="26"/>
        </w:rPr>
        <w:t xml:space="preserve">Pursuant to the Central Bank of Jordan’s keenness </w:t>
      </w:r>
      <w:r w:rsidR="001338EB" w:rsidRPr="000C1A3F">
        <w:rPr>
          <w:rFonts w:asciiTheme="majorBidi" w:hAnsiTheme="majorBidi" w:cstheme="majorBidi"/>
          <w:sz w:val="26"/>
          <w:szCs w:val="26"/>
        </w:rPr>
        <w:t>to continue its approach by following up on the review of the instructions and circulars issued by it, and with the aim of framing the instructions and circulars regulating the process of granting banks direct facilities in foreign currency and granting credit facilities to persons who do not engage in activity inside the Kingdom and/or to finance activities outside the Kingdom and</w:t>
      </w:r>
      <w:r w:rsidRPr="000C1A3F">
        <w:rPr>
          <w:rFonts w:asciiTheme="majorBidi" w:hAnsiTheme="majorBidi" w:cstheme="majorBidi"/>
          <w:sz w:val="26"/>
          <w:szCs w:val="26"/>
        </w:rPr>
        <w:t xml:space="preserve"> merging them into one document. I attach hereto the amended instructions relating to the granting of these facilities, which included further clarification of a number of requirements relating to the granting of above facilities.</w:t>
      </w:r>
    </w:p>
    <w:p w:rsidR="000C1A3F" w:rsidRDefault="000C1A3F" w:rsidP="000C1A3F">
      <w:pPr>
        <w:bidi w:val="0"/>
        <w:spacing w:line="360" w:lineRule="auto"/>
        <w:jc w:val="both"/>
        <w:rPr>
          <w:rFonts w:asciiTheme="majorBidi" w:hAnsiTheme="majorBidi" w:cstheme="majorBidi"/>
          <w:sz w:val="26"/>
          <w:szCs w:val="26"/>
        </w:rPr>
      </w:pPr>
    </w:p>
    <w:p w:rsidR="000C1A3F" w:rsidRPr="000C1A3F" w:rsidRDefault="000C1A3F" w:rsidP="000C1A3F">
      <w:pPr>
        <w:bidi w:val="0"/>
        <w:spacing w:line="360" w:lineRule="auto"/>
        <w:jc w:val="both"/>
        <w:rPr>
          <w:rFonts w:asciiTheme="majorBidi" w:eastAsia="Calibri" w:hAnsiTheme="majorBidi" w:cstheme="majorBidi"/>
          <w:sz w:val="26"/>
          <w:szCs w:val="26"/>
        </w:rPr>
      </w:pPr>
      <w:r w:rsidRPr="000C1A3F">
        <w:rPr>
          <w:rFonts w:asciiTheme="majorBidi" w:hAnsiTheme="majorBidi" w:cstheme="majorBidi"/>
          <w:sz w:val="26"/>
          <w:szCs w:val="26"/>
        </w:rPr>
        <w:t xml:space="preserve">These instructions are effective as of its date, and the bank must provide us with the data related to the above instructions on a quarterly basis starting from the end of </w:t>
      </w:r>
      <w:r>
        <w:rPr>
          <w:rFonts w:asciiTheme="majorBidi" w:hAnsiTheme="majorBidi" w:cstheme="majorBidi"/>
          <w:sz w:val="26"/>
          <w:szCs w:val="26"/>
        </w:rPr>
        <w:t>March, 2021, according</w:t>
      </w:r>
      <w:r w:rsidRPr="000C1A3F">
        <w:rPr>
          <w:rFonts w:asciiTheme="majorBidi" w:hAnsiTheme="majorBidi" w:cstheme="majorBidi"/>
          <w:sz w:val="26"/>
          <w:szCs w:val="26"/>
        </w:rPr>
        <w:t xml:space="preserve"> to the forms prepared for this purpose </w:t>
      </w:r>
      <w:r>
        <w:rPr>
          <w:rFonts w:asciiTheme="majorBidi" w:hAnsiTheme="majorBidi" w:cstheme="majorBidi"/>
          <w:sz w:val="26"/>
          <w:szCs w:val="26"/>
        </w:rPr>
        <w:t>which</w:t>
      </w:r>
      <w:r w:rsidRPr="000C1A3F">
        <w:rPr>
          <w:rFonts w:asciiTheme="majorBidi" w:hAnsiTheme="majorBidi" w:cstheme="majorBidi"/>
          <w:sz w:val="26"/>
          <w:szCs w:val="26"/>
        </w:rPr>
        <w:t xml:space="preserve"> attached to these instructions.</w:t>
      </w:r>
    </w:p>
    <w:p w:rsidR="006D5FCB" w:rsidRPr="000C1A3F" w:rsidRDefault="006D5FCB" w:rsidP="000C1A3F">
      <w:pPr>
        <w:bidi w:val="0"/>
        <w:rPr>
          <w:rtl/>
        </w:rPr>
      </w:pPr>
    </w:p>
    <w:p w:rsidR="009C7ED3" w:rsidRDefault="009C7ED3" w:rsidP="000C1A3F">
      <w:pPr>
        <w:bidi w:val="0"/>
        <w:spacing w:before="240" w:line="360" w:lineRule="exact"/>
        <w:jc w:val="lowKashida"/>
        <w:rPr>
          <w:rFonts w:ascii="Arial" w:hAnsi="Arial" w:cs="Simplified Arabic"/>
          <w:szCs w:val="28"/>
          <w:lang w:eastAsia="en-US" w:bidi="ar-JO"/>
        </w:rPr>
      </w:pPr>
    </w:p>
    <w:p w:rsidR="00F660F2" w:rsidRPr="00313F63" w:rsidRDefault="00F660F2" w:rsidP="000C1A3F">
      <w:pPr>
        <w:bidi w:val="0"/>
        <w:spacing w:line="276" w:lineRule="auto"/>
        <w:ind w:left="459" w:hanging="459"/>
        <w:rPr>
          <w:b/>
          <w:bCs/>
          <w:sz w:val="28"/>
          <w:szCs w:val="28"/>
        </w:rPr>
      </w:pPr>
      <w:r w:rsidRPr="00313F63">
        <w:rPr>
          <w:b/>
          <w:bCs/>
          <w:sz w:val="28"/>
          <w:szCs w:val="28"/>
        </w:rPr>
        <w:t>Respectfully,</w:t>
      </w:r>
    </w:p>
    <w:p w:rsidR="00F660F2" w:rsidRPr="00313F63" w:rsidRDefault="00F660F2" w:rsidP="00F660F2">
      <w:pPr>
        <w:bidi w:val="0"/>
        <w:spacing w:line="276" w:lineRule="auto"/>
        <w:ind w:left="459" w:hanging="743"/>
        <w:rPr>
          <w:b/>
          <w:bCs/>
          <w:sz w:val="28"/>
          <w:szCs w:val="28"/>
          <w:lang w:bidi="ar-JO"/>
        </w:rPr>
      </w:pPr>
    </w:p>
    <w:p w:rsidR="00F660F2" w:rsidRPr="00313F63" w:rsidRDefault="00F660F2" w:rsidP="000C1A3F">
      <w:pPr>
        <w:bidi w:val="0"/>
        <w:spacing w:line="276" w:lineRule="auto"/>
        <w:ind w:left="459" w:hanging="369"/>
        <w:rPr>
          <w:b/>
          <w:bCs/>
          <w:sz w:val="28"/>
          <w:szCs w:val="28"/>
          <w:lang w:bidi="ar-JO"/>
        </w:rPr>
      </w:pPr>
      <w:r w:rsidRPr="00313F63">
        <w:rPr>
          <w:b/>
          <w:bCs/>
          <w:sz w:val="28"/>
          <w:szCs w:val="28"/>
          <w:lang w:bidi="ar-JO"/>
        </w:rPr>
        <w:t>Governor</w:t>
      </w:r>
    </w:p>
    <w:p w:rsidR="00F660F2" w:rsidRPr="00313F63" w:rsidRDefault="00F660F2" w:rsidP="000C1A3F">
      <w:pPr>
        <w:bidi w:val="0"/>
        <w:spacing w:line="276" w:lineRule="auto"/>
        <w:ind w:left="459" w:hanging="369"/>
        <w:rPr>
          <w:b/>
          <w:bCs/>
          <w:sz w:val="28"/>
          <w:szCs w:val="28"/>
          <w:lang w:bidi="ar-JO"/>
        </w:rPr>
      </w:pPr>
      <w:r w:rsidRPr="00313F63">
        <w:rPr>
          <w:b/>
          <w:bCs/>
          <w:sz w:val="28"/>
          <w:szCs w:val="28"/>
          <w:lang w:bidi="ar-JO"/>
        </w:rPr>
        <w:t xml:space="preserve">Dr. Ziad Fariz </w:t>
      </w:r>
    </w:p>
    <w:p w:rsidR="00F660F2" w:rsidRDefault="00F660F2" w:rsidP="00F660F2">
      <w:pPr>
        <w:bidi w:val="0"/>
        <w:spacing w:before="240" w:line="360" w:lineRule="exact"/>
        <w:jc w:val="lowKashida"/>
        <w:rPr>
          <w:rFonts w:ascii="Arial" w:hAnsi="Arial" w:cs="Simplified Arabic"/>
          <w:szCs w:val="28"/>
          <w:lang w:eastAsia="en-US" w:bidi="ar-JO"/>
        </w:rPr>
      </w:pPr>
    </w:p>
    <w:p w:rsidR="00135194" w:rsidRPr="004B4FD3" w:rsidRDefault="00135194" w:rsidP="00F8365F">
      <w:pPr>
        <w:spacing w:line="276" w:lineRule="auto"/>
        <w:jc w:val="lowKashida"/>
        <w:rPr>
          <w:rFonts w:cs="Arabic Transparent"/>
          <w:b/>
          <w:bCs/>
          <w:sz w:val="28"/>
          <w:szCs w:val="28"/>
          <w:lang w:bidi="ar-JO"/>
        </w:rPr>
      </w:pPr>
    </w:p>
    <w:p w:rsidR="000902EC" w:rsidRPr="004B4FD3" w:rsidRDefault="000902EC" w:rsidP="00F8365F">
      <w:pPr>
        <w:spacing w:line="276" w:lineRule="auto"/>
        <w:jc w:val="lowKashida"/>
        <w:rPr>
          <w:rFonts w:cs="Arabic Transparent"/>
          <w:b/>
          <w:bCs/>
          <w:sz w:val="28"/>
          <w:szCs w:val="28"/>
          <w:rtl/>
          <w:lang w:bidi="ar-JO"/>
        </w:rPr>
      </w:pPr>
    </w:p>
    <w:p w:rsidR="000902EC" w:rsidRPr="004B4FD3" w:rsidRDefault="000902EC" w:rsidP="00F8365F">
      <w:pPr>
        <w:spacing w:line="276" w:lineRule="auto"/>
        <w:jc w:val="center"/>
        <w:rPr>
          <w:rFonts w:cs="Arabic Transparent"/>
          <w:b/>
          <w:bCs/>
          <w:sz w:val="28"/>
          <w:szCs w:val="28"/>
          <w:rtl/>
          <w:lang w:bidi="ar-JO"/>
        </w:rPr>
      </w:pPr>
    </w:p>
    <w:p w:rsidR="000902EC" w:rsidRPr="004B4FD3" w:rsidRDefault="000902EC" w:rsidP="00F8365F">
      <w:pPr>
        <w:spacing w:line="276" w:lineRule="auto"/>
        <w:jc w:val="center"/>
        <w:rPr>
          <w:rFonts w:cs="Arabic Transparent"/>
          <w:b/>
          <w:bCs/>
          <w:sz w:val="28"/>
          <w:szCs w:val="28"/>
          <w:rtl/>
          <w:lang w:bidi="ar-JO"/>
        </w:rPr>
      </w:pPr>
      <w:r w:rsidRPr="007049A0">
        <w:rPr>
          <w:noProof/>
          <w:sz w:val="28"/>
          <w:szCs w:val="28"/>
          <w:lang w:eastAsia="en-US"/>
        </w:rPr>
        <w:drawing>
          <wp:inline distT="0" distB="0" distL="0" distR="0" wp14:anchorId="1FAD68B3" wp14:editId="5A966EB9">
            <wp:extent cx="1323975"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228725"/>
                    </a:xfrm>
                    <a:prstGeom prst="rect">
                      <a:avLst/>
                    </a:prstGeom>
                    <a:noFill/>
                    <a:ln>
                      <a:noFill/>
                    </a:ln>
                  </pic:spPr>
                </pic:pic>
              </a:graphicData>
            </a:graphic>
          </wp:inline>
        </w:drawing>
      </w:r>
    </w:p>
    <w:p w:rsidR="000902EC" w:rsidRPr="004B4FD3" w:rsidRDefault="000902EC" w:rsidP="00F8365F">
      <w:pPr>
        <w:spacing w:line="430" w:lineRule="exact"/>
        <w:jc w:val="lowKashida"/>
        <w:rPr>
          <w:rFonts w:ascii="Arial" w:hAnsi="Arial" w:cs="Arial"/>
          <w:sz w:val="28"/>
          <w:szCs w:val="28"/>
          <w:rtl/>
        </w:rPr>
      </w:pPr>
    </w:p>
    <w:p w:rsidR="000902EC" w:rsidRPr="004B4FD3" w:rsidRDefault="000902EC" w:rsidP="00F8365F">
      <w:pPr>
        <w:spacing w:line="430" w:lineRule="exact"/>
        <w:jc w:val="lowKashida"/>
        <w:rPr>
          <w:rFonts w:ascii="Arial" w:hAnsi="Arial" w:cs="Arial"/>
          <w:sz w:val="28"/>
          <w:szCs w:val="28"/>
          <w:rtl/>
          <w:lang w:bidi="ar-JO"/>
        </w:rPr>
      </w:pPr>
      <w:r w:rsidRPr="004B4FD3">
        <w:rPr>
          <w:rFonts w:ascii="Arial" w:hAnsi="Arial" w:cs="Arial" w:hint="cs"/>
          <w:sz w:val="28"/>
          <w:szCs w:val="28"/>
          <w:rtl/>
        </w:rPr>
        <w:t xml:space="preserve">   </w:t>
      </w:r>
    </w:p>
    <w:p w:rsidR="000902EC" w:rsidRPr="004B4FD3" w:rsidRDefault="000902EC" w:rsidP="00F8365F">
      <w:pPr>
        <w:spacing w:line="430" w:lineRule="exact"/>
        <w:jc w:val="lowKashida"/>
        <w:rPr>
          <w:rFonts w:ascii="Arial" w:hAnsi="Arial" w:cs="Arial"/>
          <w:sz w:val="28"/>
          <w:szCs w:val="28"/>
          <w:rtl/>
          <w:lang w:bidi="ar-JO"/>
        </w:rPr>
      </w:pPr>
    </w:p>
    <w:p w:rsidR="000902EC" w:rsidRPr="00F660F2" w:rsidRDefault="00F660F2" w:rsidP="00F660F2">
      <w:pPr>
        <w:bidi w:val="0"/>
        <w:ind w:left="-6"/>
        <w:jc w:val="center"/>
        <w:rPr>
          <w:rFonts w:ascii="Arial" w:hAnsi="Arial" w:cs="Arial"/>
          <w:b/>
          <w:bCs/>
          <w:sz w:val="50"/>
          <w:szCs w:val="50"/>
          <w:rtl/>
        </w:rPr>
      </w:pPr>
      <w:r w:rsidRPr="00F660F2">
        <w:rPr>
          <w:sz w:val="50"/>
          <w:szCs w:val="50"/>
        </w:rPr>
        <w:t>Central Bank of Jordan</w:t>
      </w:r>
    </w:p>
    <w:p w:rsidR="000902EC" w:rsidRPr="004B4FD3" w:rsidRDefault="000902EC" w:rsidP="00F8365F">
      <w:pPr>
        <w:ind w:left="33"/>
        <w:jc w:val="center"/>
        <w:rPr>
          <w:rFonts w:ascii="Arial" w:hAnsi="Arial" w:cs="Arial"/>
          <w:b/>
          <w:bCs/>
          <w:sz w:val="32"/>
          <w:szCs w:val="32"/>
          <w:rtl/>
          <w:lang w:bidi="ar-JO"/>
        </w:rPr>
      </w:pPr>
    </w:p>
    <w:p w:rsidR="000902EC" w:rsidRPr="004B4FD3" w:rsidRDefault="000902EC" w:rsidP="00F8365F">
      <w:pPr>
        <w:ind w:left="33"/>
        <w:jc w:val="center"/>
        <w:rPr>
          <w:rFonts w:ascii="Simplified Arabic" w:hAnsi="Simplified Arabic" w:cs="Simplified Arabic"/>
          <w:b/>
          <w:bCs/>
          <w:sz w:val="32"/>
          <w:szCs w:val="32"/>
          <w:rtl/>
          <w:lang w:eastAsia="en-US"/>
        </w:rPr>
      </w:pPr>
    </w:p>
    <w:p w:rsidR="00F660F2" w:rsidRPr="00F660F2" w:rsidRDefault="00F660F2" w:rsidP="00F660F2">
      <w:pPr>
        <w:bidi w:val="0"/>
        <w:spacing w:after="200" w:line="276" w:lineRule="auto"/>
        <w:jc w:val="center"/>
        <w:rPr>
          <w:sz w:val="36"/>
          <w:szCs w:val="36"/>
        </w:rPr>
      </w:pPr>
      <w:r w:rsidRPr="00F660F2">
        <w:rPr>
          <w:sz w:val="36"/>
          <w:szCs w:val="36"/>
        </w:rPr>
        <w:t>Instructions for granting credit facilities in foreign currency and controls for granting credit facilities to persons who do not engage in an activity inside the Kingdom and/ or to finance activities outside the Kingdom</w:t>
      </w:r>
    </w:p>
    <w:p w:rsidR="00F660F2" w:rsidRPr="00F660F2" w:rsidRDefault="00F660F2" w:rsidP="00F660F2">
      <w:pPr>
        <w:bidi w:val="0"/>
        <w:spacing w:after="200" w:line="276" w:lineRule="auto"/>
        <w:jc w:val="center"/>
        <w:rPr>
          <w:sz w:val="36"/>
          <w:szCs w:val="36"/>
          <w:rtl/>
        </w:rPr>
      </w:pPr>
      <w:r w:rsidRPr="00F660F2">
        <w:rPr>
          <w:sz w:val="36"/>
          <w:szCs w:val="36"/>
        </w:rPr>
        <w:t>No. (2/2021)</w:t>
      </w:r>
    </w:p>
    <w:p w:rsidR="000902EC" w:rsidRDefault="000902EC">
      <w:pPr>
        <w:bidi w:val="0"/>
        <w:spacing w:after="200" w:line="276" w:lineRule="auto"/>
        <w:rPr>
          <w:rFonts w:ascii="Calibri" w:eastAsia="Calibri" w:hAnsi="Calibri" w:cs="Arial"/>
          <w:b/>
          <w:bCs/>
          <w:sz w:val="72"/>
          <w:szCs w:val="72"/>
          <w:rtl/>
          <w:lang w:eastAsia="en-US" w:bidi="ar-JO"/>
        </w:rPr>
      </w:pPr>
      <w:r>
        <w:rPr>
          <w:rFonts w:ascii="Calibri" w:eastAsia="Calibri" w:hAnsi="Calibri" w:cs="Arial"/>
          <w:b/>
          <w:bCs/>
          <w:sz w:val="72"/>
          <w:szCs w:val="72"/>
          <w:rtl/>
          <w:lang w:eastAsia="en-US" w:bidi="ar-JO"/>
        </w:rPr>
        <w:br w:type="page"/>
      </w:r>
    </w:p>
    <w:p w:rsidR="00E16693" w:rsidRDefault="00E16693" w:rsidP="00E16693">
      <w:pPr>
        <w:bidi w:val="0"/>
        <w:jc w:val="both"/>
        <w:rPr>
          <w:rFonts w:asciiTheme="majorBidi" w:hAnsiTheme="majorBidi" w:cstheme="majorBidi"/>
          <w:b/>
          <w:bCs/>
          <w:sz w:val="26"/>
          <w:szCs w:val="26"/>
        </w:rPr>
      </w:pPr>
      <w:r w:rsidRPr="00E16693">
        <w:rPr>
          <w:rFonts w:asciiTheme="majorBidi" w:hAnsiTheme="majorBidi" w:cstheme="majorBidi"/>
          <w:b/>
          <w:bCs/>
          <w:sz w:val="26"/>
          <w:szCs w:val="26"/>
        </w:rPr>
        <w:lastRenderedPageBreak/>
        <w:t>First</w:t>
      </w:r>
      <w:r w:rsidRPr="003F70F2">
        <w:rPr>
          <w:rFonts w:asciiTheme="majorBidi" w:hAnsiTheme="majorBidi" w:cstheme="majorBidi"/>
          <w:b/>
          <w:bCs/>
          <w:sz w:val="26"/>
          <w:szCs w:val="26"/>
        </w:rPr>
        <w:t xml:space="preserve">: </w:t>
      </w:r>
      <w:r w:rsidRPr="00E16693">
        <w:rPr>
          <w:rFonts w:asciiTheme="majorBidi" w:hAnsiTheme="majorBidi" w:cstheme="majorBidi"/>
          <w:b/>
          <w:bCs/>
          <w:sz w:val="26"/>
          <w:szCs w:val="26"/>
          <w:u w:val="single"/>
        </w:rPr>
        <w:t>Reference</w:t>
      </w:r>
      <w:r w:rsidRPr="003F70F2">
        <w:rPr>
          <w:rFonts w:asciiTheme="majorBidi" w:hAnsiTheme="majorBidi" w:cstheme="majorBidi"/>
          <w:b/>
          <w:bCs/>
          <w:sz w:val="26"/>
          <w:szCs w:val="26"/>
        </w:rPr>
        <w:t xml:space="preserve">  </w:t>
      </w:r>
    </w:p>
    <w:p w:rsidR="00E16693" w:rsidRDefault="00E16693" w:rsidP="000531D2">
      <w:pPr>
        <w:bidi w:val="0"/>
        <w:spacing w:line="276" w:lineRule="auto"/>
        <w:jc w:val="both"/>
        <w:rPr>
          <w:rFonts w:cs="Times New Roman"/>
          <w:sz w:val="26"/>
          <w:szCs w:val="26"/>
        </w:rPr>
      </w:pPr>
      <w:r w:rsidRPr="000531D2">
        <w:rPr>
          <w:rFonts w:cs="Times New Roman"/>
          <w:sz w:val="26"/>
          <w:szCs w:val="26"/>
        </w:rPr>
        <w:t>These instructions shall be called (Instructions for Granting Facilities in Foreign Currency and Controls for Granting Credit Facilities to Persons who do not engage in an Activity Inside the Kingdom and/ or to Finance Activities Outside the Kingdom). It iss</w:t>
      </w:r>
      <w:r w:rsidR="000531D2" w:rsidRPr="000531D2">
        <w:rPr>
          <w:rFonts w:cs="Times New Roman"/>
          <w:sz w:val="26"/>
          <w:szCs w:val="26"/>
        </w:rPr>
        <w:t xml:space="preserve">ues pursuant to </w:t>
      </w:r>
      <w:r w:rsidRPr="000531D2">
        <w:rPr>
          <w:rFonts w:cs="Times New Roman"/>
          <w:sz w:val="26"/>
          <w:szCs w:val="26"/>
        </w:rPr>
        <w:t>the provisions of Articles (4/b/6) and (44/a) of Central Bank Law No. (23) of 1971 and its amendments, and Article (99/b) of Banking Law No. (28) of 2000 and its amendments.</w:t>
      </w:r>
    </w:p>
    <w:p w:rsidR="000531D2" w:rsidRDefault="000531D2" w:rsidP="000531D2">
      <w:pPr>
        <w:bidi w:val="0"/>
        <w:spacing w:line="276" w:lineRule="auto"/>
        <w:jc w:val="both"/>
        <w:rPr>
          <w:rFonts w:cs="Times New Roman"/>
          <w:sz w:val="26"/>
          <w:szCs w:val="26"/>
        </w:rPr>
      </w:pPr>
    </w:p>
    <w:p w:rsidR="000531D2" w:rsidRPr="003F338B" w:rsidRDefault="000531D2" w:rsidP="003F338B">
      <w:pPr>
        <w:bidi w:val="0"/>
        <w:spacing w:line="276" w:lineRule="auto"/>
        <w:jc w:val="both"/>
        <w:rPr>
          <w:rFonts w:cs="Times New Roman"/>
          <w:b/>
          <w:bCs/>
          <w:sz w:val="26"/>
          <w:szCs w:val="26"/>
          <w:u w:val="single"/>
        </w:rPr>
      </w:pPr>
      <w:r w:rsidRPr="003F338B">
        <w:rPr>
          <w:rFonts w:cs="Times New Roman"/>
          <w:b/>
          <w:bCs/>
          <w:sz w:val="26"/>
          <w:szCs w:val="26"/>
        </w:rPr>
        <w:t xml:space="preserve">Second: </w:t>
      </w:r>
      <w:r w:rsidRPr="003F338B">
        <w:rPr>
          <w:rFonts w:cs="Times New Roman"/>
          <w:b/>
          <w:bCs/>
          <w:sz w:val="26"/>
          <w:szCs w:val="26"/>
          <w:u w:val="single"/>
        </w:rPr>
        <w:t>Determinants of granting direct credit facilities in foreign currency</w:t>
      </w:r>
    </w:p>
    <w:p w:rsidR="00E16693" w:rsidRPr="003F338B" w:rsidRDefault="000531D2" w:rsidP="003F338B">
      <w:pPr>
        <w:pStyle w:val="ListParagraph"/>
        <w:numPr>
          <w:ilvl w:val="0"/>
          <w:numId w:val="21"/>
        </w:numPr>
        <w:bidi w:val="0"/>
        <w:spacing w:line="276" w:lineRule="auto"/>
        <w:ind w:left="540" w:hanging="540"/>
        <w:jc w:val="both"/>
        <w:rPr>
          <w:rFonts w:cs="Times New Roman"/>
          <w:sz w:val="26"/>
          <w:szCs w:val="26"/>
        </w:rPr>
      </w:pPr>
      <w:r w:rsidRPr="003F338B">
        <w:rPr>
          <w:rFonts w:cs="Times New Roman"/>
          <w:sz w:val="26"/>
          <w:szCs w:val="26"/>
        </w:rPr>
        <w:t>Banks are permitted - in accordance with sound loan-related banking rules and practices- to grant direct credit facilities in foreign currency (including syndications</w:t>
      </w:r>
      <w:r w:rsidR="003E3BAB">
        <w:rPr>
          <w:rFonts w:cs="Times New Roman"/>
          <w:sz w:val="26"/>
          <w:szCs w:val="26"/>
        </w:rPr>
        <w:t xml:space="preserve"> loans</w:t>
      </w:r>
      <w:r w:rsidRPr="003F338B">
        <w:rPr>
          <w:rFonts w:cs="Times New Roman"/>
          <w:sz w:val="26"/>
          <w:szCs w:val="26"/>
        </w:rPr>
        <w:t xml:space="preserve"> and credit facilities granted in foreign currency </w:t>
      </w:r>
      <w:r w:rsidR="00075EA1" w:rsidRPr="003F338B">
        <w:rPr>
          <w:rStyle w:val="tlid-translation"/>
          <w:rFonts w:cs="Times New Roman"/>
          <w:sz w:val="26"/>
          <w:szCs w:val="26"/>
          <w:lang w:val="en" w:bidi="ar"/>
        </w:rPr>
        <w:t xml:space="preserve">vs </w:t>
      </w:r>
      <w:r w:rsidRPr="003F338B">
        <w:rPr>
          <w:rFonts w:cs="Times New Roman"/>
          <w:sz w:val="26"/>
          <w:szCs w:val="26"/>
        </w:rPr>
        <w:t xml:space="preserve">cash </w:t>
      </w:r>
      <w:r w:rsidR="00075EA1" w:rsidRPr="003F338B">
        <w:rPr>
          <w:rFonts w:cs="Times New Roman"/>
          <w:sz w:val="26"/>
          <w:szCs w:val="26"/>
          <w:lang w:val="en"/>
        </w:rPr>
        <w:t>collaterals</w:t>
      </w:r>
      <w:r w:rsidR="00075EA1" w:rsidRPr="003F338B">
        <w:rPr>
          <w:rFonts w:cs="Times New Roman"/>
          <w:sz w:val="26"/>
          <w:szCs w:val="26"/>
        </w:rPr>
        <w:t xml:space="preserve"> </w:t>
      </w:r>
      <w:r w:rsidRPr="003F338B">
        <w:rPr>
          <w:rFonts w:cs="Times New Roman"/>
          <w:sz w:val="26"/>
          <w:szCs w:val="26"/>
        </w:rPr>
        <w:t>in foreign currency) to finance the following activities</w:t>
      </w:r>
      <w:r w:rsidR="00075EA1" w:rsidRPr="003F338B">
        <w:rPr>
          <w:rFonts w:cs="Times New Roman"/>
          <w:sz w:val="26"/>
          <w:szCs w:val="26"/>
        </w:rPr>
        <w:t>:</w:t>
      </w:r>
    </w:p>
    <w:p w:rsidR="00075EA1" w:rsidRPr="003F338B" w:rsidRDefault="00075EA1" w:rsidP="003F338B">
      <w:pPr>
        <w:pStyle w:val="ListParagraph"/>
        <w:numPr>
          <w:ilvl w:val="0"/>
          <w:numId w:val="22"/>
        </w:numPr>
        <w:bidi w:val="0"/>
        <w:spacing w:line="276" w:lineRule="auto"/>
        <w:ind w:left="900"/>
        <w:jc w:val="both"/>
        <w:rPr>
          <w:rFonts w:cs="Times New Roman"/>
          <w:sz w:val="26"/>
          <w:szCs w:val="26"/>
        </w:rPr>
      </w:pPr>
      <w:r w:rsidRPr="003F338B">
        <w:rPr>
          <w:rFonts w:cs="Times New Roman"/>
          <w:sz w:val="26"/>
          <w:szCs w:val="26"/>
        </w:rPr>
        <w:t>All exportation economic activities and services that generate cash inflows into the Kingdom in foreign currency.</w:t>
      </w:r>
    </w:p>
    <w:p w:rsidR="00075EA1" w:rsidRPr="003F338B" w:rsidRDefault="00075EA1" w:rsidP="005C1F3C">
      <w:pPr>
        <w:pStyle w:val="ListParagraph"/>
        <w:numPr>
          <w:ilvl w:val="0"/>
          <w:numId w:val="22"/>
        </w:numPr>
        <w:bidi w:val="0"/>
        <w:spacing w:line="276" w:lineRule="auto"/>
        <w:ind w:left="900"/>
        <w:jc w:val="both"/>
        <w:rPr>
          <w:rFonts w:cs="Times New Roman"/>
          <w:sz w:val="26"/>
          <w:szCs w:val="26"/>
        </w:rPr>
      </w:pPr>
      <w:r w:rsidRPr="003F338B">
        <w:rPr>
          <w:rFonts w:cs="Times New Roman"/>
          <w:sz w:val="26"/>
          <w:szCs w:val="26"/>
        </w:rPr>
        <w:t xml:space="preserve">All re-exportation activities of commodities </w:t>
      </w:r>
      <w:r w:rsidR="005C1F3C">
        <w:rPr>
          <w:rFonts w:cs="Times New Roman"/>
          <w:sz w:val="26"/>
          <w:szCs w:val="26"/>
        </w:rPr>
        <w:t>passing</w:t>
      </w:r>
      <w:r w:rsidRPr="003F338B">
        <w:rPr>
          <w:rFonts w:cs="Times New Roman"/>
          <w:sz w:val="26"/>
          <w:szCs w:val="26"/>
        </w:rPr>
        <w:t xml:space="preserve"> through the Kingdom (transit trade), that generate cash inflows into the Kingdom in foreign currency.</w:t>
      </w:r>
    </w:p>
    <w:p w:rsidR="00075EA1" w:rsidRPr="003F338B" w:rsidRDefault="00075EA1" w:rsidP="003F338B">
      <w:pPr>
        <w:pStyle w:val="ListParagraph"/>
        <w:numPr>
          <w:ilvl w:val="0"/>
          <w:numId w:val="21"/>
        </w:numPr>
        <w:bidi w:val="0"/>
        <w:spacing w:line="276" w:lineRule="auto"/>
        <w:ind w:left="540" w:hanging="540"/>
        <w:jc w:val="both"/>
        <w:rPr>
          <w:rFonts w:cs="Times New Roman"/>
          <w:sz w:val="26"/>
          <w:szCs w:val="26"/>
        </w:rPr>
      </w:pPr>
      <w:r w:rsidRPr="003F338B">
        <w:rPr>
          <w:rFonts w:cs="Times New Roman"/>
          <w:sz w:val="26"/>
          <w:szCs w:val="26"/>
        </w:rPr>
        <w:t>Direct credit facilities granted in foreign currency in the above-mentioned cases should not be used in financing buildings.</w:t>
      </w:r>
    </w:p>
    <w:p w:rsidR="00075EA1" w:rsidRPr="003F338B" w:rsidRDefault="00075EA1" w:rsidP="003F338B">
      <w:pPr>
        <w:pStyle w:val="ListParagraph"/>
        <w:numPr>
          <w:ilvl w:val="0"/>
          <w:numId w:val="21"/>
        </w:numPr>
        <w:bidi w:val="0"/>
        <w:spacing w:line="276" w:lineRule="auto"/>
        <w:ind w:left="540" w:hanging="540"/>
        <w:jc w:val="both"/>
        <w:rPr>
          <w:rFonts w:cs="Times New Roman"/>
          <w:sz w:val="26"/>
          <w:szCs w:val="26"/>
        </w:rPr>
      </w:pPr>
      <w:r w:rsidRPr="003F338B">
        <w:rPr>
          <w:rFonts w:cs="Times New Roman"/>
          <w:sz w:val="26"/>
          <w:szCs w:val="26"/>
        </w:rPr>
        <w:t>When granting direct credit facilities in foreign currency in accordance with the above, the following must be achieved:</w:t>
      </w:r>
    </w:p>
    <w:p w:rsidR="00075EA1" w:rsidRPr="003F338B" w:rsidRDefault="00075EA1" w:rsidP="003F338B">
      <w:pPr>
        <w:pStyle w:val="ListParagraph"/>
        <w:numPr>
          <w:ilvl w:val="0"/>
          <w:numId w:val="23"/>
        </w:numPr>
        <w:bidi w:val="0"/>
        <w:spacing w:line="276" w:lineRule="auto"/>
        <w:ind w:left="900"/>
        <w:jc w:val="both"/>
        <w:rPr>
          <w:rFonts w:cs="Times New Roman"/>
          <w:sz w:val="26"/>
          <w:szCs w:val="26"/>
        </w:rPr>
      </w:pPr>
      <w:r w:rsidRPr="003F338B">
        <w:rPr>
          <w:rFonts w:cs="Times New Roman"/>
          <w:sz w:val="26"/>
          <w:szCs w:val="26"/>
        </w:rPr>
        <w:t xml:space="preserve">The payment should be in the same currency </w:t>
      </w:r>
      <w:r w:rsidR="00244808" w:rsidRPr="003F338B">
        <w:rPr>
          <w:rFonts w:cs="Times New Roman"/>
          <w:sz w:val="26"/>
          <w:szCs w:val="26"/>
        </w:rPr>
        <w:t>with</w:t>
      </w:r>
      <w:r w:rsidRPr="003F338B">
        <w:rPr>
          <w:rFonts w:cs="Times New Roman"/>
          <w:sz w:val="26"/>
          <w:szCs w:val="26"/>
        </w:rPr>
        <w:t xml:space="preserve"> which the facilities were granted.</w:t>
      </w:r>
    </w:p>
    <w:p w:rsidR="00244808" w:rsidRPr="003F338B" w:rsidRDefault="00244808" w:rsidP="003F338B">
      <w:pPr>
        <w:pStyle w:val="ListParagraph"/>
        <w:numPr>
          <w:ilvl w:val="0"/>
          <w:numId w:val="23"/>
        </w:numPr>
        <w:bidi w:val="0"/>
        <w:spacing w:line="276" w:lineRule="auto"/>
        <w:ind w:left="900"/>
        <w:jc w:val="both"/>
        <w:rPr>
          <w:rFonts w:cs="Times New Roman"/>
          <w:sz w:val="26"/>
          <w:szCs w:val="26"/>
        </w:rPr>
      </w:pPr>
      <w:r w:rsidRPr="003F338B">
        <w:rPr>
          <w:rFonts w:cs="Times New Roman"/>
          <w:sz w:val="26"/>
          <w:szCs w:val="26"/>
        </w:rPr>
        <w:t xml:space="preserve">The bank has evidence that the above activities are capable of generating cash inflows into the Kingdom in foreign currency of not less than the value of the installments and interests of the credit facilities granted, and that the source of these </w:t>
      </w:r>
      <w:r w:rsidR="002758C4" w:rsidRPr="003F338B">
        <w:rPr>
          <w:rFonts w:cs="Times New Roman"/>
          <w:sz w:val="26"/>
          <w:szCs w:val="26"/>
        </w:rPr>
        <w:t>in</w:t>
      </w:r>
      <w:r w:rsidRPr="003F338B">
        <w:rPr>
          <w:rFonts w:cs="Times New Roman"/>
          <w:sz w:val="26"/>
          <w:szCs w:val="26"/>
        </w:rPr>
        <w:t>fl</w:t>
      </w:r>
      <w:r w:rsidR="002758C4" w:rsidRPr="003F338B">
        <w:rPr>
          <w:rFonts w:cs="Times New Roman"/>
          <w:sz w:val="26"/>
          <w:szCs w:val="26"/>
        </w:rPr>
        <w:t xml:space="preserve">ows is from outside the Kingdom. Provided that the necessary arrangements are made to </w:t>
      </w:r>
      <w:r w:rsidR="002758C4" w:rsidRPr="00E94753">
        <w:rPr>
          <w:rFonts w:cs="Times New Roman"/>
          <w:sz w:val="26"/>
          <w:szCs w:val="26"/>
        </w:rPr>
        <w:t>deposit</w:t>
      </w:r>
      <w:r w:rsidR="002758C4" w:rsidRPr="003F338B">
        <w:rPr>
          <w:rFonts w:cs="Times New Roman"/>
          <w:sz w:val="26"/>
          <w:szCs w:val="26"/>
        </w:rPr>
        <w:t xml:space="preserve"> these flows to the client’s account with the granting bank or the agent bank in the syndications loans and documenting this.</w:t>
      </w:r>
    </w:p>
    <w:p w:rsidR="002758C4" w:rsidRPr="003F338B" w:rsidRDefault="002758C4" w:rsidP="003F338B">
      <w:pPr>
        <w:bidi w:val="0"/>
        <w:spacing w:line="276" w:lineRule="auto"/>
        <w:jc w:val="both"/>
        <w:rPr>
          <w:rFonts w:cs="Times New Roman"/>
          <w:sz w:val="26"/>
          <w:szCs w:val="26"/>
        </w:rPr>
      </w:pPr>
    </w:p>
    <w:p w:rsidR="002758C4" w:rsidRPr="003F338B" w:rsidRDefault="002758C4" w:rsidP="003F338B">
      <w:pPr>
        <w:bidi w:val="0"/>
        <w:spacing w:line="276" w:lineRule="auto"/>
        <w:jc w:val="both"/>
        <w:rPr>
          <w:rFonts w:cs="Times New Roman"/>
          <w:b/>
          <w:bCs/>
          <w:sz w:val="26"/>
          <w:szCs w:val="26"/>
          <w:u w:val="single"/>
        </w:rPr>
      </w:pPr>
      <w:r w:rsidRPr="003F338B">
        <w:rPr>
          <w:rFonts w:cs="Times New Roman"/>
          <w:b/>
          <w:bCs/>
          <w:sz w:val="26"/>
          <w:szCs w:val="26"/>
        </w:rPr>
        <w:t xml:space="preserve">Third: </w:t>
      </w:r>
      <w:r w:rsidRPr="003F338B">
        <w:rPr>
          <w:rFonts w:cs="Times New Roman"/>
          <w:b/>
          <w:bCs/>
          <w:sz w:val="26"/>
          <w:szCs w:val="26"/>
          <w:u w:val="single"/>
        </w:rPr>
        <w:t>Determinants of granting credit facilities to persons who do not engage in an activity inside the Kingdom and/ or to finance</w:t>
      </w:r>
      <w:r w:rsidR="003F338B">
        <w:rPr>
          <w:rFonts w:cs="Times New Roman"/>
          <w:b/>
          <w:bCs/>
          <w:sz w:val="26"/>
          <w:szCs w:val="26"/>
          <w:u w:val="single"/>
        </w:rPr>
        <w:t xml:space="preserve"> activities outside the Kingdom</w:t>
      </w:r>
    </w:p>
    <w:p w:rsidR="002758C4" w:rsidRPr="003F338B" w:rsidRDefault="002758C4" w:rsidP="003F338B">
      <w:pPr>
        <w:pStyle w:val="ListParagraph"/>
        <w:numPr>
          <w:ilvl w:val="0"/>
          <w:numId w:val="24"/>
        </w:numPr>
        <w:bidi w:val="0"/>
        <w:spacing w:line="276" w:lineRule="auto"/>
        <w:ind w:left="540" w:hanging="540"/>
        <w:jc w:val="both"/>
        <w:rPr>
          <w:rFonts w:cs="Times New Roman"/>
          <w:sz w:val="26"/>
          <w:szCs w:val="26"/>
        </w:rPr>
      </w:pPr>
      <w:r w:rsidRPr="003F338B">
        <w:rPr>
          <w:rFonts w:cs="Times New Roman"/>
          <w:sz w:val="26"/>
          <w:szCs w:val="26"/>
        </w:rPr>
        <w:t>Banks are prohibited from granting any direct or indirect credit facilities in Jordanian dinars or foreign currency to persons who do not engage in activity inside the Kingdom and/ or for the purposes of financing activities outside the Kingdom, including off-shore companies and non-operating foreign companies and entities.</w:t>
      </w:r>
    </w:p>
    <w:p w:rsidR="002758C4" w:rsidRPr="003F338B" w:rsidRDefault="002758C4" w:rsidP="003F338B">
      <w:pPr>
        <w:pStyle w:val="ListParagraph"/>
        <w:numPr>
          <w:ilvl w:val="0"/>
          <w:numId w:val="24"/>
        </w:numPr>
        <w:bidi w:val="0"/>
        <w:spacing w:line="276" w:lineRule="auto"/>
        <w:ind w:left="540" w:hanging="540"/>
        <w:jc w:val="both"/>
        <w:rPr>
          <w:rFonts w:cs="Times New Roman"/>
          <w:sz w:val="26"/>
          <w:szCs w:val="26"/>
        </w:rPr>
      </w:pPr>
      <w:r w:rsidRPr="003F338B">
        <w:rPr>
          <w:rFonts w:cs="Times New Roman"/>
          <w:sz w:val="26"/>
          <w:szCs w:val="26"/>
        </w:rPr>
        <w:t>The following are excluded from the above prohibition:</w:t>
      </w:r>
    </w:p>
    <w:p w:rsidR="002758C4" w:rsidRPr="003F338B" w:rsidRDefault="00CD407D" w:rsidP="005C1F3C">
      <w:pPr>
        <w:pStyle w:val="ListParagraph"/>
        <w:numPr>
          <w:ilvl w:val="0"/>
          <w:numId w:val="25"/>
        </w:numPr>
        <w:bidi w:val="0"/>
        <w:spacing w:line="276" w:lineRule="auto"/>
        <w:ind w:left="990" w:hanging="450"/>
        <w:jc w:val="both"/>
        <w:rPr>
          <w:rFonts w:cs="Times New Roman"/>
          <w:sz w:val="26"/>
          <w:szCs w:val="26"/>
        </w:rPr>
      </w:pPr>
      <w:r w:rsidRPr="003F338B">
        <w:rPr>
          <w:rFonts w:cs="Times New Roman"/>
          <w:sz w:val="26"/>
          <w:szCs w:val="26"/>
        </w:rPr>
        <w:t xml:space="preserve">Opening letters of credits and financing them for the purpose of supplying commodities outside the Kingdom without </w:t>
      </w:r>
      <w:r w:rsidR="005C1F3C">
        <w:rPr>
          <w:rFonts w:cs="Times New Roman"/>
          <w:sz w:val="26"/>
          <w:szCs w:val="26"/>
        </w:rPr>
        <w:t>passing</w:t>
      </w:r>
      <w:r w:rsidRPr="003F338B">
        <w:rPr>
          <w:rFonts w:cs="Times New Roman"/>
          <w:sz w:val="26"/>
          <w:szCs w:val="26"/>
        </w:rPr>
        <w:t xml:space="preserve"> through the Kingdom’s lands. provided that all necessary arrangements are taken to deposit these inflows to the client’s account with the granting bank or the agent bank in the syndications loans. Provided that the necessary documentation is carried out by the bank and that all documents and reinforcements that confirm the bank’s control over foreign currency inflows from abroad are provided. It is the responsibility of the bank to verify the existence and application of an appropriate credit risk management policy in this regard.</w:t>
      </w:r>
    </w:p>
    <w:p w:rsidR="00CD407D" w:rsidRPr="003F338B" w:rsidRDefault="00CD407D" w:rsidP="003F338B">
      <w:pPr>
        <w:pStyle w:val="ListParagraph"/>
        <w:numPr>
          <w:ilvl w:val="0"/>
          <w:numId w:val="25"/>
        </w:numPr>
        <w:bidi w:val="0"/>
        <w:spacing w:line="276" w:lineRule="auto"/>
        <w:ind w:left="990" w:hanging="450"/>
        <w:jc w:val="both"/>
        <w:rPr>
          <w:rFonts w:cs="Times New Roman"/>
          <w:sz w:val="26"/>
          <w:szCs w:val="26"/>
        </w:rPr>
      </w:pPr>
      <w:r w:rsidRPr="003F338B">
        <w:rPr>
          <w:rFonts w:cs="Times New Roman"/>
          <w:sz w:val="26"/>
          <w:szCs w:val="26"/>
        </w:rPr>
        <w:t>Indirect credit facilities between banks.</w:t>
      </w:r>
    </w:p>
    <w:p w:rsidR="00CD407D" w:rsidRPr="003F338B" w:rsidRDefault="00423BC1" w:rsidP="003F338B">
      <w:pPr>
        <w:pStyle w:val="ListParagraph"/>
        <w:numPr>
          <w:ilvl w:val="0"/>
          <w:numId w:val="25"/>
        </w:numPr>
        <w:bidi w:val="0"/>
        <w:spacing w:line="276" w:lineRule="auto"/>
        <w:ind w:left="990" w:hanging="450"/>
        <w:jc w:val="both"/>
        <w:rPr>
          <w:rFonts w:cs="Times New Roman"/>
          <w:sz w:val="26"/>
          <w:szCs w:val="26"/>
        </w:rPr>
      </w:pPr>
      <w:r w:rsidRPr="003F338B">
        <w:rPr>
          <w:rFonts w:cs="Times New Roman"/>
          <w:sz w:val="26"/>
          <w:szCs w:val="26"/>
        </w:rPr>
        <w:t xml:space="preserve">Indirect credit facilities that include performance related </w:t>
      </w:r>
      <w:r w:rsidRPr="003F338B">
        <w:rPr>
          <w:rFonts w:cs="Times New Roman"/>
          <w:sz w:val="26"/>
          <w:szCs w:val="26"/>
          <w:lang w:bidi="ar-JO"/>
        </w:rPr>
        <w:t>Contingencies</w:t>
      </w:r>
      <w:r w:rsidRPr="003F338B">
        <w:rPr>
          <w:rFonts w:cs="Times New Roman"/>
          <w:sz w:val="26"/>
          <w:szCs w:val="26"/>
        </w:rPr>
        <w:t>, as stated in the Regulatory capital instructions in accordance with Basel III Standard No. (67/2016).</w:t>
      </w:r>
    </w:p>
    <w:p w:rsidR="00423BC1" w:rsidRPr="003F338B" w:rsidRDefault="00423BC1" w:rsidP="003F338B">
      <w:pPr>
        <w:pStyle w:val="ListParagraph"/>
        <w:numPr>
          <w:ilvl w:val="0"/>
          <w:numId w:val="25"/>
        </w:numPr>
        <w:bidi w:val="0"/>
        <w:spacing w:line="276" w:lineRule="auto"/>
        <w:ind w:left="990" w:hanging="450"/>
        <w:jc w:val="both"/>
        <w:rPr>
          <w:rFonts w:cs="Times New Roman"/>
          <w:sz w:val="26"/>
          <w:szCs w:val="26"/>
        </w:rPr>
      </w:pPr>
      <w:r w:rsidRPr="003F338B">
        <w:rPr>
          <w:rFonts w:cs="Times New Roman"/>
          <w:sz w:val="26"/>
          <w:szCs w:val="26"/>
        </w:rPr>
        <w:t>Credit facilities in Jordanian dinars or in foreign currency for companies registered in free, developmental or private zones that established in accordance with the legislations in force in particular, Provided that the bank has evidence that the activity of these companies is capable of generating cash inflows into the Kingdom in foreign currency in a way that exceeds the value of the installments and interests of credit facilities granted in foreign currency and that the source of these inflows is from outside the Kingdom. provided that all necessary arrangements are taken to deposit these inflows to the client’s account with the granting bank or the agent bank in the syndications loans.</w:t>
      </w:r>
      <w:r w:rsidR="00F269C8" w:rsidRPr="003F338B">
        <w:rPr>
          <w:rFonts w:cs="Times New Roman"/>
          <w:sz w:val="26"/>
          <w:szCs w:val="26"/>
        </w:rPr>
        <w:t xml:space="preserve"> Provided that the necessary documentation is carried out by the bank and that all documents and reinforcements that confirm its control over the foreign currency inflows arising from these activities are provided.</w:t>
      </w:r>
    </w:p>
    <w:p w:rsidR="00F269C8" w:rsidRPr="003F338B" w:rsidRDefault="00F269C8" w:rsidP="003F338B">
      <w:pPr>
        <w:pStyle w:val="ListParagraph"/>
        <w:numPr>
          <w:ilvl w:val="0"/>
          <w:numId w:val="25"/>
        </w:numPr>
        <w:bidi w:val="0"/>
        <w:spacing w:line="276" w:lineRule="auto"/>
        <w:ind w:left="990" w:hanging="450"/>
        <w:jc w:val="both"/>
        <w:rPr>
          <w:rFonts w:cs="Times New Roman"/>
          <w:sz w:val="26"/>
          <w:szCs w:val="26"/>
        </w:rPr>
      </w:pPr>
      <w:r w:rsidRPr="003F338B">
        <w:rPr>
          <w:rFonts w:cs="Times New Roman"/>
          <w:sz w:val="26"/>
          <w:szCs w:val="26"/>
        </w:rPr>
        <w:t>Guarantees issued at the request of off-shore companies as a legal requirement for the purposes of their registration in accordance with the provisions of Article (7) of the Off-shore Companies Bylaw No. (105) of 2007.</w:t>
      </w:r>
    </w:p>
    <w:p w:rsidR="00F269C8" w:rsidRPr="003F338B" w:rsidRDefault="003E3BAB" w:rsidP="003F338B">
      <w:pPr>
        <w:pStyle w:val="ListParagraph"/>
        <w:numPr>
          <w:ilvl w:val="0"/>
          <w:numId w:val="25"/>
        </w:numPr>
        <w:bidi w:val="0"/>
        <w:spacing w:line="276" w:lineRule="auto"/>
        <w:ind w:left="990" w:hanging="450"/>
        <w:jc w:val="both"/>
        <w:rPr>
          <w:rFonts w:cs="Times New Roman"/>
          <w:sz w:val="26"/>
          <w:szCs w:val="26"/>
        </w:rPr>
      </w:pPr>
      <w:r>
        <w:rPr>
          <w:rFonts w:cs="Times New Roman"/>
          <w:sz w:val="26"/>
          <w:szCs w:val="26"/>
        </w:rPr>
        <w:t xml:space="preserve">International </w:t>
      </w:r>
      <w:r w:rsidRPr="003E3BAB">
        <w:rPr>
          <w:rFonts w:cs="Times New Roman"/>
          <w:i/>
          <w:iCs/>
          <w:sz w:val="26"/>
          <w:szCs w:val="26"/>
        </w:rPr>
        <w:t>Murabaha</w:t>
      </w:r>
      <w:r w:rsidR="00F269C8" w:rsidRPr="003F338B">
        <w:rPr>
          <w:rFonts w:cs="Times New Roman"/>
          <w:sz w:val="26"/>
          <w:szCs w:val="26"/>
        </w:rPr>
        <w:t xml:space="preserve"> in foreign currency with Islamic banks.</w:t>
      </w:r>
    </w:p>
    <w:p w:rsidR="002758C4" w:rsidRPr="003F338B" w:rsidRDefault="00F269C8" w:rsidP="003F338B">
      <w:pPr>
        <w:pStyle w:val="ListParagraph"/>
        <w:numPr>
          <w:ilvl w:val="0"/>
          <w:numId w:val="24"/>
        </w:numPr>
        <w:bidi w:val="0"/>
        <w:spacing w:line="276" w:lineRule="auto"/>
        <w:ind w:left="540" w:hanging="540"/>
        <w:jc w:val="both"/>
        <w:rPr>
          <w:rFonts w:cs="Times New Roman"/>
          <w:sz w:val="26"/>
          <w:szCs w:val="26"/>
        </w:rPr>
      </w:pPr>
      <w:r w:rsidRPr="003F338B">
        <w:rPr>
          <w:rFonts w:cs="Times New Roman"/>
          <w:sz w:val="26"/>
          <w:szCs w:val="26"/>
        </w:rPr>
        <w:t>The bank must take all necessary measures to avoid any legal risks to the bank as a result of dealing with persons who do not engage in activity inside the Kingdom. The Bank is committed to the requirements of the effective Anti-Money Laundering and Terrorist Financing instructions, including with regard to identifying the real beneficiary of banking operations that occur on those accounts, and that the transactions on those accounts do not involve the exercise of activity inside the Kingdom.</w:t>
      </w:r>
    </w:p>
    <w:p w:rsidR="00F269C8" w:rsidRPr="003F338B" w:rsidRDefault="00F269C8" w:rsidP="003F338B">
      <w:pPr>
        <w:bidi w:val="0"/>
        <w:spacing w:line="276" w:lineRule="auto"/>
        <w:jc w:val="both"/>
        <w:rPr>
          <w:rFonts w:cs="Times New Roman"/>
          <w:b/>
          <w:bCs/>
          <w:sz w:val="26"/>
          <w:szCs w:val="26"/>
          <w:u w:val="single"/>
        </w:rPr>
      </w:pPr>
      <w:r w:rsidRPr="003F338B">
        <w:rPr>
          <w:rFonts w:cs="Times New Roman"/>
          <w:b/>
          <w:bCs/>
          <w:sz w:val="26"/>
          <w:szCs w:val="26"/>
        </w:rPr>
        <w:t xml:space="preserve">Fourth: </w:t>
      </w:r>
      <w:r w:rsidRPr="003F338B">
        <w:rPr>
          <w:rFonts w:cs="Times New Roman"/>
          <w:b/>
          <w:bCs/>
          <w:sz w:val="26"/>
          <w:szCs w:val="26"/>
          <w:u w:val="single"/>
        </w:rPr>
        <w:t>General provisions</w:t>
      </w:r>
    </w:p>
    <w:p w:rsidR="00F269C8" w:rsidRPr="003F338B" w:rsidRDefault="00F269C8" w:rsidP="003F338B">
      <w:pPr>
        <w:pStyle w:val="ListParagraph"/>
        <w:numPr>
          <w:ilvl w:val="0"/>
          <w:numId w:val="26"/>
        </w:numPr>
        <w:bidi w:val="0"/>
        <w:spacing w:line="276" w:lineRule="auto"/>
        <w:ind w:left="450" w:hanging="450"/>
        <w:jc w:val="both"/>
        <w:rPr>
          <w:rFonts w:cs="Times New Roman"/>
          <w:sz w:val="26"/>
          <w:szCs w:val="26"/>
        </w:rPr>
      </w:pPr>
      <w:r w:rsidRPr="003F338B">
        <w:rPr>
          <w:rFonts w:cs="Times New Roman"/>
          <w:sz w:val="26"/>
          <w:szCs w:val="26"/>
        </w:rPr>
        <w:t>Jordanian banks are prohibited from arranging the granting of any direct or indirect credit facilities in Jordanian dinars or foreign currency through their branches and subsidiaries operating outside the Kingdom to persons residing inside the Kingdom to finance activities or services inside the Kingdom for purposes other than those permitted in accordance with these instructions.</w:t>
      </w:r>
    </w:p>
    <w:p w:rsidR="00F269C8" w:rsidRPr="003F338B" w:rsidRDefault="008A229C" w:rsidP="003F338B">
      <w:pPr>
        <w:pStyle w:val="ListParagraph"/>
        <w:numPr>
          <w:ilvl w:val="0"/>
          <w:numId w:val="26"/>
        </w:numPr>
        <w:bidi w:val="0"/>
        <w:spacing w:line="276" w:lineRule="auto"/>
        <w:ind w:left="450" w:hanging="450"/>
        <w:jc w:val="both"/>
        <w:rPr>
          <w:rFonts w:cs="Times New Roman"/>
          <w:sz w:val="26"/>
          <w:szCs w:val="26"/>
        </w:rPr>
      </w:pPr>
      <w:r w:rsidRPr="003F338B">
        <w:rPr>
          <w:rFonts w:cs="Times New Roman"/>
          <w:sz w:val="26"/>
          <w:szCs w:val="26"/>
        </w:rPr>
        <w:t>It is prohibited to open letters of credits or issue bank guarantees (letters of guarantee) in foreign currency at the request of a resident in favor of another resident inside the Kingdom, and this does not preclude considering the foreign currency as an account currency only to determine the amount committed in Jordanian Dinars in local letters of credits and guarantees. Exceptions are made to cases where the projects are financed by external or international entities, which stipulate that bank guarantees (letters of guarantee) and/ or letters of credits be issued in foreign currency within the financing conditions.</w:t>
      </w:r>
    </w:p>
    <w:p w:rsidR="008A229C" w:rsidRPr="003F338B" w:rsidRDefault="008A229C" w:rsidP="003F338B">
      <w:pPr>
        <w:pStyle w:val="ListParagraph"/>
        <w:numPr>
          <w:ilvl w:val="0"/>
          <w:numId w:val="26"/>
        </w:numPr>
        <w:bidi w:val="0"/>
        <w:spacing w:line="276" w:lineRule="auto"/>
        <w:ind w:left="450" w:hanging="450"/>
        <w:jc w:val="both"/>
        <w:rPr>
          <w:rFonts w:cs="Times New Roman"/>
          <w:sz w:val="26"/>
          <w:szCs w:val="26"/>
        </w:rPr>
      </w:pPr>
      <w:r w:rsidRPr="003F338B">
        <w:rPr>
          <w:rFonts w:cs="Times New Roman"/>
          <w:sz w:val="26"/>
          <w:szCs w:val="26"/>
        </w:rPr>
        <w:t>Taking into account the commitment to the maximum permissible limits of credit facilities granted in foreign currency and the limits of credit in accordance with the instructions in force in particular.</w:t>
      </w:r>
    </w:p>
    <w:p w:rsidR="008A229C" w:rsidRPr="003F338B" w:rsidRDefault="008A229C" w:rsidP="003F338B">
      <w:pPr>
        <w:pStyle w:val="ListParagraph"/>
        <w:numPr>
          <w:ilvl w:val="0"/>
          <w:numId w:val="26"/>
        </w:numPr>
        <w:bidi w:val="0"/>
        <w:spacing w:line="276" w:lineRule="auto"/>
        <w:ind w:left="450" w:hanging="450"/>
        <w:jc w:val="both"/>
        <w:rPr>
          <w:rFonts w:cs="Times New Roman"/>
          <w:sz w:val="26"/>
          <w:szCs w:val="26"/>
        </w:rPr>
      </w:pPr>
      <w:r w:rsidRPr="003F338B">
        <w:rPr>
          <w:rFonts w:cs="Times New Roman"/>
          <w:sz w:val="26"/>
          <w:szCs w:val="26"/>
        </w:rPr>
        <w:t xml:space="preserve">Banks must </w:t>
      </w:r>
      <w:r w:rsidR="00413EFF" w:rsidRPr="003F338B">
        <w:rPr>
          <w:rFonts w:cs="Times New Roman"/>
          <w:sz w:val="26"/>
          <w:szCs w:val="26"/>
        </w:rPr>
        <w:t>rectify</w:t>
      </w:r>
      <w:r w:rsidR="00413EFF" w:rsidRPr="003F338B">
        <w:rPr>
          <w:rFonts w:cs="Times New Roman"/>
          <w:sz w:val="26"/>
          <w:szCs w:val="26"/>
          <w:rtl/>
        </w:rPr>
        <w:t xml:space="preserve"> </w:t>
      </w:r>
      <w:r w:rsidRPr="003F338B">
        <w:rPr>
          <w:rFonts w:cs="Times New Roman"/>
          <w:sz w:val="26"/>
          <w:szCs w:val="26"/>
        </w:rPr>
        <w:t>the credit facilities in violation of these instructions, up to the maximum maturity date of those facilities.</w:t>
      </w:r>
    </w:p>
    <w:p w:rsidR="00413EFF" w:rsidRPr="003F338B" w:rsidRDefault="00413EFF" w:rsidP="003F338B">
      <w:pPr>
        <w:pStyle w:val="ListParagraph"/>
        <w:widowControl w:val="0"/>
        <w:numPr>
          <w:ilvl w:val="0"/>
          <w:numId w:val="26"/>
        </w:numPr>
        <w:bidi w:val="0"/>
        <w:adjustRightInd w:val="0"/>
        <w:spacing w:line="276" w:lineRule="auto"/>
        <w:ind w:left="450" w:hanging="450"/>
        <w:jc w:val="lowKashida"/>
        <w:textAlignment w:val="baseline"/>
        <w:rPr>
          <w:rFonts w:cs="Times New Roman"/>
          <w:sz w:val="26"/>
          <w:szCs w:val="26"/>
          <w:lang w:bidi="ar-JO"/>
        </w:rPr>
      </w:pPr>
      <w:r w:rsidRPr="003F338B">
        <w:rPr>
          <w:rFonts w:cs="Times New Roman"/>
          <w:sz w:val="26"/>
          <w:szCs w:val="26"/>
        </w:rPr>
        <w:t xml:space="preserve">The bank must keep the monthly data related to the facilities granted in foreign currency in accordance with the forms prepared for this which attached to these instructions, and to provide us with this data on a quarterly basis, starting from March, 2021. Provided that it reaches us no later than the fifteenth of the month following this data. The bank will continue to provide us with the required information within forms No. (3/a) and (3/b) attached to these instructions </w:t>
      </w:r>
      <w:r w:rsidRPr="003F338B">
        <w:rPr>
          <w:rFonts w:cs="Times New Roman"/>
          <w:sz w:val="26"/>
          <w:szCs w:val="26"/>
          <w:u w:val="single"/>
        </w:rPr>
        <w:t>only</w:t>
      </w:r>
      <w:r w:rsidRPr="003F338B">
        <w:rPr>
          <w:rFonts w:cs="Times New Roman"/>
          <w:sz w:val="26"/>
          <w:szCs w:val="26"/>
        </w:rPr>
        <w:t xml:space="preserve"> until the credit facilities in violation of these instructions are rectified on the effective date of these instructions.</w:t>
      </w:r>
    </w:p>
    <w:p w:rsidR="00413EFF" w:rsidRPr="003F338B" w:rsidRDefault="00413EFF" w:rsidP="003F338B">
      <w:pPr>
        <w:pStyle w:val="ListParagraph"/>
        <w:widowControl w:val="0"/>
        <w:numPr>
          <w:ilvl w:val="0"/>
          <w:numId w:val="26"/>
        </w:numPr>
        <w:bidi w:val="0"/>
        <w:adjustRightInd w:val="0"/>
        <w:spacing w:line="276" w:lineRule="auto"/>
        <w:ind w:left="450" w:hanging="450"/>
        <w:jc w:val="lowKashida"/>
        <w:textAlignment w:val="baseline"/>
        <w:rPr>
          <w:rFonts w:cs="Times New Roman"/>
          <w:sz w:val="26"/>
          <w:szCs w:val="26"/>
          <w:lang w:bidi="ar-JO"/>
        </w:rPr>
      </w:pPr>
      <w:r w:rsidRPr="003F338B">
        <w:rPr>
          <w:rFonts w:cs="Times New Roman"/>
          <w:sz w:val="26"/>
          <w:szCs w:val="26"/>
          <w:lang w:bidi="ar-JO"/>
        </w:rPr>
        <w:t>The following instructions and circulars shall be canceled as of the effective date of these instructions:</w:t>
      </w:r>
    </w:p>
    <w:p w:rsidR="00413EFF" w:rsidRPr="003F338B" w:rsidRDefault="00413EFF" w:rsidP="003F338B">
      <w:pPr>
        <w:pStyle w:val="ListParagraph"/>
        <w:widowControl w:val="0"/>
        <w:numPr>
          <w:ilvl w:val="0"/>
          <w:numId w:val="27"/>
        </w:numPr>
        <w:bidi w:val="0"/>
        <w:adjustRightInd w:val="0"/>
        <w:spacing w:line="276" w:lineRule="auto"/>
        <w:ind w:left="900" w:hanging="450"/>
        <w:jc w:val="lowKashida"/>
        <w:textAlignment w:val="baseline"/>
        <w:rPr>
          <w:rFonts w:cs="Times New Roman"/>
          <w:sz w:val="26"/>
          <w:szCs w:val="26"/>
          <w:lang w:bidi="ar-JO"/>
        </w:rPr>
      </w:pPr>
      <w:r w:rsidRPr="003F338B">
        <w:rPr>
          <w:rFonts w:cs="Times New Roman"/>
          <w:sz w:val="26"/>
          <w:szCs w:val="26"/>
          <w:lang w:bidi="ar-JO"/>
        </w:rPr>
        <w:t>Memorandum No. (166/87) dated 9/9/1987.</w:t>
      </w:r>
    </w:p>
    <w:p w:rsidR="00413EFF" w:rsidRPr="003F338B" w:rsidRDefault="00413EFF" w:rsidP="003F338B">
      <w:pPr>
        <w:pStyle w:val="ListParagraph"/>
        <w:widowControl w:val="0"/>
        <w:numPr>
          <w:ilvl w:val="0"/>
          <w:numId w:val="27"/>
        </w:numPr>
        <w:bidi w:val="0"/>
        <w:adjustRightInd w:val="0"/>
        <w:spacing w:line="276" w:lineRule="auto"/>
        <w:ind w:left="900" w:hanging="450"/>
        <w:jc w:val="lowKashida"/>
        <w:textAlignment w:val="baseline"/>
        <w:rPr>
          <w:rFonts w:cs="Times New Roman"/>
          <w:sz w:val="26"/>
          <w:szCs w:val="26"/>
          <w:lang w:bidi="ar-JO"/>
        </w:rPr>
      </w:pPr>
      <w:r w:rsidRPr="003F338B">
        <w:rPr>
          <w:rFonts w:cs="Times New Roman"/>
          <w:sz w:val="26"/>
          <w:szCs w:val="26"/>
          <w:lang w:bidi="ar-JO"/>
        </w:rPr>
        <w:t>Circular No. (10/2/3/3/19465) dated 10/12/2002.</w:t>
      </w:r>
    </w:p>
    <w:p w:rsidR="00413EFF" w:rsidRPr="003F338B" w:rsidRDefault="00413EFF" w:rsidP="003F338B">
      <w:pPr>
        <w:pStyle w:val="ListParagraph"/>
        <w:widowControl w:val="0"/>
        <w:numPr>
          <w:ilvl w:val="0"/>
          <w:numId w:val="27"/>
        </w:numPr>
        <w:bidi w:val="0"/>
        <w:adjustRightInd w:val="0"/>
        <w:spacing w:line="276" w:lineRule="auto"/>
        <w:ind w:left="900" w:hanging="450"/>
        <w:jc w:val="lowKashida"/>
        <w:textAlignment w:val="baseline"/>
        <w:rPr>
          <w:rFonts w:cs="Times New Roman"/>
          <w:sz w:val="26"/>
          <w:szCs w:val="26"/>
          <w:lang w:bidi="ar-JO"/>
        </w:rPr>
      </w:pPr>
      <w:r w:rsidRPr="003F338B">
        <w:rPr>
          <w:rFonts w:cs="Times New Roman"/>
          <w:sz w:val="26"/>
          <w:szCs w:val="26"/>
          <w:lang w:bidi="ar-JO"/>
        </w:rPr>
        <w:t>Circular No. (10/2/5098) dated 21/5/2006.</w:t>
      </w:r>
    </w:p>
    <w:p w:rsidR="00413EFF" w:rsidRPr="003F338B" w:rsidRDefault="00AE6EC7" w:rsidP="003F338B">
      <w:pPr>
        <w:pStyle w:val="ListParagraph"/>
        <w:widowControl w:val="0"/>
        <w:numPr>
          <w:ilvl w:val="0"/>
          <w:numId w:val="27"/>
        </w:numPr>
        <w:bidi w:val="0"/>
        <w:adjustRightInd w:val="0"/>
        <w:spacing w:line="276" w:lineRule="auto"/>
        <w:ind w:left="900" w:hanging="450"/>
        <w:jc w:val="lowKashida"/>
        <w:textAlignment w:val="baseline"/>
        <w:rPr>
          <w:rFonts w:cs="Times New Roman"/>
          <w:sz w:val="26"/>
          <w:szCs w:val="26"/>
          <w:lang w:bidi="ar-JO"/>
        </w:rPr>
      </w:pPr>
      <w:r w:rsidRPr="003F338B">
        <w:rPr>
          <w:rFonts w:cs="Times New Roman"/>
          <w:sz w:val="26"/>
          <w:szCs w:val="26"/>
          <w:lang w:bidi="ar-JO"/>
        </w:rPr>
        <w:t>Item (Fourth/1) of the Instructions for Managing Banks’ A</w:t>
      </w:r>
      <w:r w:rsidR="00413EFF" w:rsidRPr="003F338B">
        <w:rPr>
          <w:rFonts w:cs="Times New Roman"/>
          <w:sz w:val="26"/>
          <w:szCs w:val="26"/>
          <w:lang w:bidi="ar-JO"/>
        </w:rPr>
        <w:t>ssets/</w:t>
      </w:r>
      <w:r w:rsidRPr="003F338B">
        <w:rPr>
          <w:rFonts w:cs="Times New Roman"/>
          <w:sz w:val="26"/>
          <w:szCs w:val="26"/>
          <w:lang w:bidi="ar-JO"/>
        </w:rPr>
        <w:t>L</w:t>
      </w:r>
      <w:r w:rsidR="00413EFF" w:rsidRPr="003F338B">
        <w:rPr>
          <w:rFonts w:cs="Times New Roman"/>
          <w:sz w:val="26"/>
          <w:szCs w:val="26"/>
          <w:lang w:bidi="ar-JO"/>
        </w:rPr>
        <w:t>iabilities in foreign currencies No. (32/2006) dated 6/12/2006.</w:t>
      </w:r>
    </w:p>
    <w:p w:rsidR="00AE6EC7" w:rsidRPr="003F338B" w:rsidRDefault="00AE6EC7" w:rsidP="003F338B">
      <w:pPr>
        <w:pStyle w:val="ListParagraph"/>
        <w:widowControl w:val="0"/>
        <w:numPr>
          <w:ilvl w:val="0"/>
          <w:numId w:val="27"/>
        </w:numPr>
        <w:bidi w:val="0"/>
        <w:adjustRightInd w:val="0"/>
        <w:spacing w:line="276" w:lineRule="auto"/>
        <w:ind w:left="900" w:hanging="450"/>
        <w:jc w:val="lowKashida"/>
        <w:textAlignment w:val="baseline"/>
        <w:rPr>
          <w:rFonts w:cs="Times New Roman"/>
          <w:sz w:val="26"/>
          <w:szCs w:val="26"/>
          <w:lang w:bidi="ar-JO"/>
        </w:rPr>
      </w:pPr>
      <w:r w:rsidRPr="003F338B">
        <w:rPr>
          <w:rFonts w:cs="Times New Roman"/>
          <w:sz w:val="26"/>
          <w:szCs w:val="26"/>
          <w:lang w:bidi="ar-JO"/>
        </w:rPr>
        <w:t>Circular No. (10/3/12001) dated 17/9/2009.</w:t>
      </w:r>
    </w:p>
    <w:p w:rsidR="00AE6EC7" w:rsidRPr="003F338B" w:rsidRDefault="00AE6EC7" w:rsidP="003F338B">
      <w:pPr>
        <w:pStyle w:val="ListParagraph"/>
        <w:widowControl w:val="0"/>
        <w:numPr>
          <w:ilvl w:val="0"/>
          <w:numId w:val="27"/>
        </w:numPr>
        <w:bidi w:val="0"/>
        <w:adjustRightInd w:val="0"/>
        <w:spacing w:line="276" w:lineRule="auto"/>
        <w:ind w:left="900" w:hanging="450"/>
        <w:jc w:val="lowKashida"/>
        <w:textAlignment w:val="baseline"/>
        <w:rPr>
          <w:rFonts w:cs="Times New Roman"/>
          <w:sz w:val="26"/>
          <w:szCs w:val="26"/>
          <w:lang w:bidi="ar-JO"/>
        </w:rPr>
      </w:pPr>
      <w:r w:rsidRPr="003F338B">
        <w:rPr>
          <w:rFonts w:cs="Times New Roman"/>
          <w:sz w:val="26"/>
          <w:szCs w:val="26"/>
          <w:lang w:bidi="ar-JO"/>
        </w:rPr>
        <w:t>Instructions on direct facilities in foreign currencies granted to the exportation and Re- exportation sectors No. (53/2011) dated 9/2/2011.</w:t>
      </w:r>
    </w:p>
    <w:p w:rsidR="00413EFF" w:rsidRPr="003F338B" w:rsidRDefault="00AE6EC7" w:rsidP="003F338B">
      <w:pPr>
        <w:pStyle w:val="ListParagraph"/>
        <w:widowControl w:val="0"/>
        <w:numPr>
          <w:ilvl w:val="0"/>
          <w:numId w:val="27"/>
        </w:numPr>
        <w:bidi w:val="0"/>
        <w:adjustRightInd w:val="0"/>
        <w:spacing w:line="420" w:lineRule="exact"/>
        <w:ind w:left="900" w:hanging="450"/>
        <w:jc w:val="lowKashida"/>
        <w:textAlignment w:val="baseline"/>
        <w:rPr>
          <w:rFonts w:asciiTheme="majorBidi" w:hAnsiTheme="majorBidi" w:cstheme="majorBidi"/>
          <w:b/>
          <w:bCs/>
          <w:sz w:val="26"/>
          <w:szCs w:val="26"/>
          <w:lang w:bidi="ar-JO"/>
        </w:rPr>
      </w:pPr>
      <w:r w:rsidRPr="003F338B">
        <w:rPr>
          <w:rFonts w:cs="Times New Roman"/>
          <w:sz w:val="26"/>
          <w:szCs w:val="26"/>
          <w:lang w:bidi="ar-JO"/>
        </w:rPr>
        <w:t>Circular No. (10/1/857) dated 16/1/2020.</w:t>
      </w:r>
    </w:p>
    <w:p w:rsidR="000902EC" w:rsidRPr="000902EC" w:rsidRDefault="000902EC" w:rsidP="000902EC">
      <w:pPr>
        <w:pStyle w:val="ListParagraph"/>
        <w:widowControl w:val="0"/>
        <w:numPr>
          <w:ilvl w:val="0"/>
          <w:numId w:val="16"/>
        </w:numPr>
        <w:adjustRightInd w:val="0"/>
        <w:spacing w:line="420" w:lineRule="exact"/>
        <w:ind w:left="806"/>
        <w:jc w:val="lowKashida"/>
        <w:textAlignment w:val="baseline"/>
        <w:rPr>
          <w:rFonts w:ascii="Simplified Arabic" w:hAnsi="Simplified Arabic" w:cs="Simplified Arabic"/>
          <w:sz w:val="30"/>
          <w:szCs w:val="30"/>
          <w:rtl/>
          <w:lang w:bidi="ar-JO"/>
        </w:rPr>
        <w:sectPr w:rsidR="000902EC" w:rsidRPr="000902EC" w:rsidSect="000902EC">
          <w:headerReference w:type="even" r:id="rId9"/>
          <w:endnotePr>
            <w:numFmt w:val="lowerLetter"/>
          </w:endnotePr>
          <w:pgSz w:w="11907" w:h="16840" w:code="9"/>
          <w:pgMar w:top="2160" w:right="1531" w:bottom="1134" w:left="1531" w:header="720" w:footer="720" w:gutter="0"/>
          <w:paperSrc w:first="15" w:other="15"/>
          <w:cols w:space="720"/>
          <w:titlePg/>
          <w:bidi/>
          <w:rtlGutter/>
        </w:sectPr>
      </w:pPr>
    </w:p>
    <w:p w:rsidR="00382980" w:rsidRDefault="00382980" w:rsidP="00F8365F"/>
    <w:tbl>
      <w:tblPr>
        <w:tblStyle w:val="TableGrid"/>
        <w:bidiVisual/>
        <w:tblW w:w="0" w:type="auto"/>
        <w:tblInd w:w="-1662" w:type="dxa"/>
        <w:tblLook w:val="04A0" w:firstRow="1" w:lastRow="0" w:firstColumn="1" w:lastColumn="0" w:noHBand="0" w:noVBand="1"/>
      </w:tblPr>
      <w:tblGrid>
        <w:gridCol w:w="2465"/>
        <w:gridCol w:w="1500"/>
        <w:gridCol w:w="1167"/>
        <w:gridCol w:w="1415"/>
        <w:gridCol w:w="1283"/>
        <w:gridCol w:w="1283"/>
        <w:gridCol w:w="1069"/>
        <w:gridCol w:w="999"/>
        <w:gridCol w:w="752"/>
        <w:gridCol w:w="1083"/>
        <w:gridCol w:w="1243"/>
        <w:gridCol w:w="945"/>
      </w:tblGrid>
      <w:tr w:rsidR="00F8365F" w:rsidRPr="004C291C" w:rsidTr="004C291C">
        <w:trPr>
          <w:trHeight w:hRule="exact" w:val="576"/>
        </w:trPr>
        <w:tc>
          <w:tcPr>
            <w:tcW w:w="15194" w:type="dxa"/>
            <w:gridSpan w:val="12"/>
            <w:tcBorders>
              <w:top w:val="nil"/>
              <w:left w:val="nil"/>
              <w:bottom w:val="nil"/>
              <w:right w:val="nil"/>
            </w:tcBorders>
            <w:vAlign w:val="center"/>
          </w:tcPr>
          <w:p w:rsidR="00F8365F" w:rsidRPr="004C291C" w:rsidRDefault="00E16693" w:rsidP="00A37025">
            <w:pPr>
              <w:bidi w:val="0"/>
              <w:jc w:val="center"/>
              <w:rPr>
                <w:rFonts w:cs="Times New Roman"/>
                <w:b/>
                <w:bCs/>
                <w:sz w:val="26"/>
                <w:szCs w:val="26"/>
                <w:rtl/>
              </w:rPr>
            </w:pPr>
            <w:r>
              <w:rPr>
                <w:rFonts w:cs="Times New Roman"/>
                <w:b/>
                <w:bCs/>
                <w:sz w:val="26"/>
                <w:szCs w:val="26"/>
              </w:rPr>
              <w:t>Form</w:t>
            </w:r>
            <w:r w:rsidR="00A37025">
              <w:rPr>
                <w:rFonts w:cs="Times New Roman"/>
                <w:b/>
                <w:bCs/>
                <w:sz w:val="26"/>
                <w:szCs w:val="26"/>
              </w:rPr>
              <w:t xml:space="preserve"> no. (1)</w:t>
            </w:r>
          </w:p>
        </w:tc>
      </w:tr>
      <w:tr w:rsidR="00F8365F" w:rsidRPr="004C291C" w:rsidTr="004C291C">
        <w:trPr>
          <w:trHeight w:hRule="exact" w:val="576"/>
        </w:trPr>
        <w:tc>
          <w:tcPr>
            <w:tcW w:w="15194" w:type="dxa"/>
            <w:gridSpan w:val="12"/>
            <w:tcBorders>
              <w:top w:val="nil"/>
              <w:left w:val="nil"/>
              <w:bottom w:val="nil"/>
              <w:right w:val="nil"/>
            </w:tcBorders>
            <w:vAlign w:val="center"/>
          </w:tcPr>
          <w:p w:rsidR="00F8365F" w:rsidRPr="004C291C" w:rsidRDefault="00B17C2E" w:rsidP="00B17C2E">
            <w:pPr>
              <w:bidi w:val="0"/>
              <w:jc w:val="center"/>
              <w:rPr>
                <w:rFonts w:cs="Times New Roman"/>
                <w:b/>
                <w:bCs/>
                <w:sz w:val="26"/>
                <w:szCs w:val="26"/>
                <w:rtl/>
              </w:rPr>
            </w:pPr>
            <w:r w:rsidRPr="004C291C">
              <w:rPr>
                <w:rFonts w:cs="Times New Roman"/>
                <w:b/>
                <w:bCs/>
                <w:sz w:val="26"/>
                <w:szCs w:val="26"/>
              </w:rPr>
              <w:t xml:space="preserve">Direct credit facilities granted in foreign currency for the permissible purposes </w:t>
            </w:r>
            <w:r w:rsidR="00E16693">
              <w:rPr>
                <w:rFonts w:cs="Times New Roman"/>
                <w:b/>
                <w:bCs/>
                <w:sz w:val="26"/>
                <w:szCs w:val="26"/>
              </w:rPr>
              <w:t>in accordance with item (Second</w:t>
            </w:r>
            <w:r w:rsidRPr="004C291C">
              <w:rPr>
                <w:rFonts w:cs="Times New Roman"/>
                <w:b/>
                <w:bCs/>
                <w:sz w:val="26"/>
                <w:szCs w:val="26"/>
              </w:rPr>
              <w:t>/ A) of the instructions</w:t>
            </w:r>
          </w:p>
        </w:tc>
      </w:tr>
      <w:tr w:rsidR="00F8365F" w:rsidRPr="004C291C" w:rsidTr="004C291C">
        <w:trPr>
          <w:trHeight w:hRule="exact" w:val="576"/>
        </w:trPr>
        <w:tc>
          <w:tcPr>
            <w:tcW w:w="15194" w:type="dxa"/>
            <w:gridSpan w:val="12"/>
            <w:tcBorders>
              <w:top w:val="nil"/>
              <w:left w:val="nil"/>
              <w:bottom w:val="single" w:sz="4" w:space="0" w:color="auto"/>
              <w:right w:val="nil"/>
            </w:tcBorders>
            <w:vAlign w:val="center"/>
          </w:tcPr>
          <w:p w:rsidR="00F8365F" w:rsidRPr="004C291C" w:rsidRDefault="00B17C2E" w:rsidP="004C291C">
            <w:pPr>
              <w:bidi w:val="0"/>
              <w:jc w:val="right"/>
              <w:rPr>
                <w:rFonts w:cs="Times New Roman"/>
                <w:sz w:val="22"/>
                <w:szCs w:val="22"/>
                <w:rtl/>
              </w:rPr>
            </w:pPr>
            <w:r w:rsidRPr="004C291C">
              <w:rPr>
                <w:rFonts w:cs="Times New Roman"/>
                <w:sz w:val="22"/>
                <w:szCs w:val="22"/>
              </w:rPr>
              <w:t xml:space="preserve">Amounts are </w:t>
            </w:r>
            <w:r w:rsidR="00131A1D" w:rsidRPr="00131A1D">
              <w:rPr>
                <w:rFonts w:cs="Times New Roman"/>
                <w:sz w:val="22"/>
                <w:szCs w:val="22"/>
              </w:rPr>
              <w:t xml:space="preserve">equivalent </w:t>
            </w:r>
            <w:r w:rsidRPr="004C291C">
              <w:rPr>
                <w:rFonts w:cs="Times New Roman"/>
                <w:sz w:val="22"/>
                <w:szCs w:val="22"/>
              </w:rPr>
              <w:t>in Jordanian dinars</w:t>
            </w:r>
          </w:p>
        </w:tc>
      </w:tr>
      <w:tr w:rsidR="004C291C" w:rsidRPr="004C291C" w:rsidTr="004C291C">
        <w:trPr>
          <w:trHeight w:hRule="exact" w:val="432"/>
        </w:trPr>
        <w:tc>
          <w:tcPr>
            <w:tcW w:w="2488" w:type="dxa"/>
            <w:vMerge w:val="restart"/>
            <w:tcBorders>
              <w:top w:val="single" w:sz="4" w:space="0" w:color="auto"/>
            </w:tcBorders>
            <w:shd w:val="clear" w:color="auto" w:fill="DBE5F1" w:themeFill="accent1" w:themeFillTint="33"/>
            <w:vAlign w:val="center"/>
          </w:tcPr>
          <w:p w:rsidR="00F8365F" w:rsidRPr="00DE1A4E" w:rsidRDefault="00B17C2E" w:rsidP="004C291C">
            <w:pPr>
              <w:bidi w:val="0"/>
              <w:jc w:val="center"/>
              <w:rPr>
                <w:rFonts w:cs="Times New Roman"/>
                <w:b/>
                <w:bCs/>
                <w:sz w:val="24"/>
                <w:szCs w:val="24"/>
                <w:rtl/>
              </w:rPr>
            </w:pPr>
            <w:r w:rsidRPr="00DE1A4E">
              <w:rPr>
                <w:rFonts w:cs="Times New Roman"/>
                <w:b/>
                <w:bCs/>
                <w:sz w:val="24"/>
                <w:szCs w:val="24"/>
              </w:rPr>
              <w:t>Clarify the bank's control mechanism over cash flows in foreign currency and mention the documents available for that</w:t>
            </w:r>
          </w:p>
        </w:tc>
        <w:tc>
          <w:tcPr>
            <w:tcW w:w="1502" w:type="dxa"/>
            <w:vMerge w:val="restart"/>
            <w:tcBorders>
              <w:top w:val="single" w:sz="4" w:space="0" w:color="auto"/>
            </w:tcBorders>
            <w:shd w:val="clear" w:color="auto" w:fill="DBE5F1" w:themeFill="accent1" w:themeFillTint="33"/>
            <w:vAlign w:val="center"/>
          </w:tcPr>
          <w:p w:rsidR="00F8365F" w:rsidRPr="00DE1A4E" w:rsidRDefault="00B17C2E" w:rsidP="004C291C">
            <w:pPr>
              <w:bidi w:val="0"/>
              <w:jc w:val="center"/>
              <w:rPr>
                <w:rFonts w:cs="Times New Roman"/>
                <w:b/>
                <w:bCs/>
                <w:sz w:val="24"/>
                <w:szCs w:val="24"/>
                <w:rtl/>
              </w:rPr>
            </w:pPr>
            <w:r w:rsidRPr="00DE1A4E">
              <w:rPr>
                <w:rFonts w:cs="Times New Roman"/>
                <w:b/>
                <w:bCs/>
                <w:sz w:val="24"/>
                <w:szCs w:val="24"/>
              </w:rPr>
              <w:t>Guarantees</w:t>
            </w:r>
          </w:p>
        </w:tc>
        <w:tc>
          <w:tcPr>
            <w:tcW w:w="1169" w:type="dxa"/>
            <w:vMerge w:val="restart"/>
            <w:tcBorders>
              <w:top w:val="single" w:sz="4" w:space="0" w:color="auto"/>
            </w:tcBorders>
            <w:shd w:val="clear" w:color="auto" w:fill="DBE5F1" w:themeFill="accent1" w:themeFillTint="33"/>
            <w:vAlign w:val="center"/>
          </w:tcPr>
          <w:p w:rsidR="00F8365F" w:rsidRPr="00DE1A4E" w:rsidRDefault="00B17C2E" w:rsidP="004C291C">
            <w:pPr>
              <w:bidi w:val="0"/>
              <w:jc w:val="center"/>
              <w:rPr>
                <w:rFonts w:cs="Times New Roman"/>
                <w:b/>
                <w:bCs/>
                <w:sz w:val="24"/>
                <w:szCs w:val="24"/>
                <w:rtl/>
              </w:rPr>
            </w:pPr>
            <w:r w:rsidRPr="00DE1A4E">
              <w:rPr>
                <w:rFonts w:cs="Times New Roman"/>
                <w:b/>
                <w:bCs/>
                <w:sz w:val="24"/>
                <w:szCs w:val="24"/>
              </w:rPr>
              <w:t>The purpose of the facilities</w:t>
            </w:r>
          </w:p>
        </w:tc>
        <w:tc>
          <w:tcPr>
            <w:tcW w:w="1417" w:type="dxa"/>
            <w:vMerge w:val="restart"/>
            <w:tcBorders>
              <w:top w:val="single" w:sz="4" w:space="0" w:color="auto"/>
            </w:tcBorders>
            <w:shd w:val="clear" w:color="auto" w:fill="DBE5F1" w:themeFill="accent1" w:themeFillTint="33"/>
            <w:vAlign w:val="center"/>
          </w:tcPr>
          <w:p w:rsidR="00F8365F" w:rsidRPr="00DE1A4E" w:rsidRDefault="00B17C2E" w:rsidP="004C291C">
            <w:pPr>
              <w:bidi w:val="0"/>
              <w:jc w:val="center"/>
              <w:rPr>
                <w:rFonts w:cs="Times New Roman"/>
                <w:b/>
                <w:bCs/>
                <w:sz w:val="24"/>
                <w:szCs w:val="24"/>
                <w:rtl/>
              </w:rPr>
            </w:pPr>
            <w:r w:rsidRPr="00DE1A4E">
              <w:rPr>
                <w:rFonts w:cs="Times New Roman"/>
                <w:b/>
                <w:bCs/>
                <w:sz w:val="24"/>
                <w:szCs w:val="24"/>
              </w:rPr>
              <w:t>The nature and periodicity of payment</w:t>
            </w:r>
          </w:p>
        </w:tc>
        <w:tc>
          <w:tcPr>
            <w:tcW w:w="6426" w:type="dxa"/>
            <w:gridSpan w:val="6"/>
            <w:tcBorders>
              <w:top w:val="single" w:sz="4" w:space="0" w:color="auto"/>
            </w:tcBorders>
            <w:shd w:val="clear" w:color="auto" w:fill="DBE5F1" w:themeFill="accent1" w:themeFillTint="33"/>
            <w:vAlign w:val="center"/>
          </w:tcPr>
          <w:p w:rsidR="00F8365F" w:rsidRPr="00DE1A4E" w:rsidRDefault="00B17C2E" w:rsidP="004C291C">
            <w:pPr>
              <w:bidi w:val="0"/>
              <w:jc w:val="center"/>
              <w:rPr>
                <w:rFonts w:cs="Times New Roman"/>
                <w:b/>
                <w:bCs/>
                <w:sz w:val="24"/>
                <w:szCs w:val="24"/>
                <w:rtl/>
              </w:rPr>
            </w:pPr>
            <w:r w:rsidRPr="00DE1A4E">
              <w:rPr>
                <w:rFonts w:cs="Times New Roman"/>
                <w:b/>
                <w:bCs/>
                <w:sz w:val="24"/>
                <w:szCs w:val="24"/>
              </w:rPr>
              <w:t>Foreign Currency Direct Facility</w:t>
            </w:r>
          </w:p>
        </w:tc>
        <w:tc>
          <w:tcPr>
            <w:tcW w:w="1245" w:type="dxa"/>
            <w:vMerge w:val="restart"/>
            <w:tcBorders>
              <w:top w:val="single" w:sz="4" w:space="0" w:color="auto"/>
            </w:tcBorders>
            <w:shd w:val="clear" w:color="auto" w:fill="DBE5F1" w:themeFill="accent1" w:themeFillTint="33"/>
            <w:vAlign w:val="center"/>
          </w:tcPr>
          <w:p w:rsidR="00F8365F" w:rsidRPr="00DE1A4E" w:rsidRDefault="00B17C2E" w:rsidP="004C291C">
            <w:pPr>
              <w:bidi w:val="0"/>
              <w:jc w:val="center"/>
              <w:rPr>
                <w:rFonts w:cs="Times New Roman"/>
                <w:b/>
                <w:bCs/>
                <w:sz w:val="24"/>
                <w:szCs w:val="24"/>
                <w:rtl/>
              </w:rPr>
            </w:pPr>
            <w:r w:rsidRPr="00DE1A4E">
              <w:rPr>
                <w:rFonts w:cs="Times New Roman"/>
                <w:b/>
                <w:bCs/>
                <w:sz w:val="24"/>
                <w:szCs w:val="24"/>
              </w:rPr>
              <w:t>Facilities Type</w:t>
            </w:r>
          </w:p>
        </w:tc>
        <w:tc>
          <w:tcPr>
            <w:tcW w:w="947" w:type="dxa"/>
            <w:vMerge w:val="restart"/>
            <w:tcBorders>
              <w:top w:val="single" w:sz="4" w:space="0" w:color="auto"/>
            </w:tcBorders>
            <w:shd w:val="clear" w:color="auto" w:fill="DBE5F1" w:themeFill="accent1" w:themeFillTint="33"/>
            <w:vAlign w:val="center"/>
          </w:tcPr>
          <w:p w:rsidR="00F8365F" w:rsidRPr="00DE1A4E" w:rsidRDefault="00B17C2E" w:rsidP="004C291C">
            <w:pPr>
              <w:bidi w:val="0"/>
              <w:jc w:val="center"/>
              <w:rPr>
                <w:rFonts w:cs="Times New Roman"/>
                <w:b/>
                <w:bCs/>
                <w:sz w:val="24"/>
                <w:szCs w:val="24"/>
                <w:rtl/>
              </w:rPr>
            </w:pPr>
            <w:r w:rsidRPr="00DE1A4E">
              <w:rPr>
                <w:rFonts w:cs="Times New Roman"/>
                <w:b/>
                <w:bCs/>
                <w:sz w:val="24"/>
                <w:szCs w:val="24"/>
              </w:rPr>
              <w:t>Client name</w:t>
            </w:r>
          </w:p>
        </w:tc>
      </w:tr>
      <w:tr w:rsidR="004C291C" w:rsidRPr="004C291C" w:rsidTr="00DE1A4E">
        <w:trPr>
          <w:trHeight w:hRule="exact" w:val="2026"/>
        </w:trPr>
        <w:tc>
          <w:tcPr>
            <w:tcW w:w="2488" w:type="dxa"/>
            <w:vMerge/>
            <w:vAlign w:val="center"/>
          </w:tcPr>
          <w:p w:rsidR="00B17C2E" w:rsidRPr="004C291C" w:rsidRDefault="00B17C2E" w:rsidP="00F8365F">
            <w:pPr>
              <w:bidi w:val="0"/>
              <w:rPr>
                <w:rFonts w:cs="Times New Roman"/>
                <w:sz w:val="26"/>
                <w:szCs w:val="26"/>
                <w:rtl/>
              </w:rPr>
            </w:pPr>
          </w:p>
        </w:tc>
        <w:tc>
          <w:tcPr>
            <w:tcW w:w="1502" w:type="dxa"/>
            <w:vMerge/>
            <w:vAlign w:val="center"/>
          </w:tcPr>
          <w:p w:rsidR="00B17C2E" w:rsidRPr="004C291C" w:rsidRDefault="00B17C2E" w:rsidP="00F8365F">
            <w:pPr>
              <w:bidi w:val="0"/>
              <w:rPr>
                <w:rFonts w:cs="Times New Roman"/>
                <w:sz w:val="26"/>
                <w:szCs w:val="26"/>
                <w:rtl/>
              </w:rPr>
            </w:pPr>
          </w:p>
        </w:tc>
        <w:tc>
          <w:tcPr>
            <w:tcW w:w="1169" w:type="dxa"/>
            <w:vMerge/>
            <w:vAlign w:val="center"/>
          </w:tcPr>
          <w:p w:rsidR="00B17C2E" w:rsidRPr="004C291C" w:rsidRDefault="00B17C2E" w:rsidP="00F8365F">
            <w:pPr>
              <w:bidi w:val="0"/>
              <w:rPr>
                <w:rFonts w:cs="Times New Roman"/>
                <w:sz w:val="26"/>
                <w:szCs w:val="26"/>
                <w:rtl/>
              </w:rPr>
            </w:pPr>
          </w:p>
        </w:tc>
        <w:tc>
          <w:tcPr>
            <w:tcW w:w="1417" w:type="dxa"/>
            <w:vMerge/>
            <w:vAlign w:val="center"/>
          </w:tcPr>
          <w:p w:rsidR="00B17C2E" w:rsidRPr="004C291C" w:rsidRDefault="00B17C2E" w:rsidP="00F8365F">
            <w:pPr>
              <w:bidi w:val="0"/>
              <w:rPr>
                <w:rFonts w:cs="Times New Roman"/>
                <w:sz w:val="26"/>
                <w:szCs w:val="26"/>
                <w:rtl/>
              </w:rPr>
            </w:pPr>
          </w:p>
        </w:tc>
        <w:tc>
          <w:tcPr>
            <w:tcW w:w="1285" w:type="dxa"/>
            <w:shd w:val="clear" w:color="auto" w:fill="DBE5F1" w:themeFill="accent1" w:themeFillTint="33"/>
            <w:vAlign w:val="center"/>
          </w:tcPr>
          <w:p w:rsidR="00B17C2E" w:rsidRPr="00DE1A4E" w:rsidRDefault="00B17C2E" w:rsidP="004C291C">
            <w:pPr>
              <w:bidi w:val="0"/>
              <w:jc w:val="center"/>
              <w:rPr>
                <w:rFonts w:cs="Times New Roman"/>
                <w:b/>
                <w:bCs/>
                <w:sz w:val="24"/>
                <w:szCs w:val="24"/>
                <w:rtl/>
              </w:rPr>
            </w:pPr>
            <w:r w:rsidRPr="00DE1A4E">
              <w:rPr>
                <w:rFonts w:cs="Times New Roman"/>
                <w:b/>
                <w:bCs/>
                <w:sz w:val="24"/>
                <w:szCs w:val="24"/>
              </w:rPr>
              <w:t>Payment Currency</w:t>
            </w:r>
          </w:p>
        </w:tc>
        <w:tc>
          <w:tcPr>
            <w:tcW w:w="1285" w:type="dxa"/>
            <w:shd w:val="clear" w:color="auto" w:fill="DBE5F1" w:themeFill="accent1" w:themeFillTint="33"/>
            <w:vAlign w:val="center"/>
          </w:tcPr>
          <w:p w:rsidR="00B17C2E" w:rsidRPr="00DE1A4E" w:rsidRDefault="00B17C2E" w:rsidP="004C291C">
            <w:pPr>
              <w:bidi w:val="0"/>
              <w:jc w:val="center"/>
              <w:rPr>
                <w:rFonts w:cs="Times New Roman"/>
                <w:b/>
                <w:bCs/>
                <w:sz w:val="24"/>
                <w:szCs w:val="24"/>
                <w:rtl/>
              </w:rPr>
            </w:pPr>
            <w:r w:rsidRPr="00DE1A4E">
              <w:rPr>
                <w:rFonts w:cs="Times New Roman"/>
                <w:b/>
                <w:bCs/>
                <w:sz w:val="24"/>
                <w:szCs w:val="24"/>
              </w:rPr>
              <w:t>Grant Currency</w:t>
            </w:r>
          </w:p>
        </w:tc>
        <w:tc>
          <w:tcPr>
            <w:tcW w:w="1071" w:type="dxa"/>
            <w:shd w:val="clear" w:color="auto" w:fill="DBE5F1" w:themeFill="accent1" w:themeFillTint="33"/>
            <w:vAlign w:val="center"/>
          </w:tcPr>
          <w:p w:rsidR="00B17C2E" w:rsidRPr="00DE1A4E" w:rsidRDefault="00B17C2E" w:rsidP="004C291C">
            <w:pPr>
              <w:bidi w:val="0"/>
              <w:jc w:val="center"/>
              <w:rPr>
                <w:rFonts w:cs="Times New Roman"/>
                <w:b/>
                <w:bCs/>
                <w:sz w:val="24"/>
                <w:szCs w:val="24"/>
                <w:rtl/>
              </w:rPr>
            </w:pPr>
            <w:r w:rsidRPr="00DE1A4E">
              <w:rPr>
                <w:rFonts w:cs="Times New Roman"/>
                <w:b/>
                <w:bCs/>
                <w:sz w:val="24"/>
                <w:szCs w:val="24"/>
              </w:rPr>
              <w:t>Facility Due Date</w:t>
            </w:r>
          </w:p>
        </w:tc>
        <w:tc>
          <w:tcPr>
            <w:tcW w:w="1002" w:type="dxa"/>
            <w:shd w:val="clear" w:color="auto" w:fill="DBE5F1" w:themeFill="accent1" w:themeFillTint="33"/>
            <w:vAlign w:val="center"/>
          </w:tcPr>
          <w:p w:rsidR="00B17C2E" w:rsidRPr="00DE1A4E" w:rsidRDefault="00B17C2E" w:rsidP="004C291C">
            <w:pPr>
              <w:bidi w:val="0"/>
              <w:jc w:val="center"/>
              <w:rPr>
                <w:rFonts w:cs="Times New Roman"/>
                <w:b/>
                <w:bCs/>
                <w:sz w:val="24"/>
                <w:szCs w:val="24"/>
                <w:rtl/>
              </w:rPr>
            </w:pPr>
            <w:r w:rsidRPr="00DE1A4E">
              <w:rPr>
                <w:rFonts w:cs="Times New Roman"/>
                <w:b/>
                <w:bCs/>
                <w:sz w:val="24"/>
                <w:szCs w:val="24"/>
              </w:rPr>
              <w:t>Grant Date</w:t>
            </w:r>
          </w:p>
        </w:tc>
        <w:tc>
          <w:tcPr>
            <w:tcW w:w="1783" w:type="dxa"/>
            <w:gridSpan w:val="2"/>
            <w:shd w:val="clear" w:color="auto" w:fill="DBE5F1" w:themeFill="accent1" w:themeFillTint="33"/>
            <w:vAlign w:val="center"/>
          </w:tcPr>
          <w:p w:rsidR="00B17C2E" w:rsidRPr="00DE1A4E" w:rsidRDefault="00B17C2E" w:rsidP="004C291C">
            <w:pPr>
              <w:bidi w:val="0"/>
              <w:jc w:val="center"/>
              <w:rPr>
                <w:rFonts w:cs="Times New Roman"/>
                <w:b/>
                <w:bCs/>
                <w:sz w:val="24"/>
                <w:szCs w:val="24"/>
                <w:rtl/>
              </w:rPr>
            </w:pPr>
            <w:r w:rsidRPr="00DE1A4E">
              <w:rPr>
                <w:rFonts w:cs="Times New Roman"/>
                <w:b/>
                <w:bCs/>
                <w:sz w:val="24"/>
                <w:szCs w:val="24"/>
              </w:rPr>
              <w:t>Amount</w:t>
            </w:r>
          </w:p>
        </w:tc>
        <w:tc>
          <w:tcPr>
            <w:tcW w:w="1245" w:type="dxa"/>
            <w:vMerge/>
            <w:vAlign w:val="center"/>
          </w:tcPr>
          <w:p w:rsidR="00B17C2E" w:rsidRPr="004C291C" w:rsidRDefault="00B17C2E" w:rsidP="00F8365F">
            <w:pPr>
              <w:bidi w:val="0"/>
              <w:rPr>
                <w:rFonts w:cs="Times New Roman"/>
                <w:sz w:val="26"/>
                <w:szCs w:val="26"/>
                <w:rtl/>
              </w:rPr>
            </w:pPr>
          </w:p>
        </w:tc>
        <w:tc>
          <w:tcPr>
            <w:tcW w:w="947" w:type="dxa"/>
            <w:vMerge/>
            <w:vAlign w:val="center"/>
          </w:tcPr>
          <w:p w:rsidR="00B17C2E" w:rsidRPr="004C291C" w:rsidRDefault="00B17C2E" w:rsidP="00F8365F">
            <w:pPr>
              <w:bidi w:val="0"/>
              <w:rPr>
                <w:rFonts w:cs="Times New Roman"/>
                <w:sz w:val="26"/>
                <w:szCs w:val="26"/>
                <w:rtl/>
              </w:rPr>
            </w:pPr>
          </w:p>
        </w:tc>
      </w:tr>
      <w:tr w:rsidR="00E16693" w:rsidRPr="004C291C" w:rsidTr="004C291C">
        <w:trPr>
          <w:trHeight w:hRule="exact" w:val="432"/>
        </w:trPr>
        <w:tc>
          <w:tcPr>
            <w:tcW w:w="2488" w:type="dxa"/>
            <w:vMerge w:val="restart"/>
            <w:vAlign w:val="center"/>
          </w:tcPr>
          <w:p w:rsidR="00E16693" w:rsidRPr="004C291C" w:rsidRDefault="00E16693" w:rsidP="00E16693">
            <w:pPr>
              <w:bidi w:val="0"/>
              <w:rPr>
                <w:rFonts w:cs="Times New Roman"/>
                <w:sz w:val="26"/>
                <w:szCs w:val="26"/>
                <w:rtl/>
              </w:rPr>
            </w:pPr>
          </w:p>
        </w:tc>
        <w:tc>
          <w:tcPr>
            <w:tcW w:w="1502" w:type="dxa"/>
            <w:vMerge w:val="restart"/>
            <w:vAlign w:val="center"/>
          </w:tcPr>
          <w:p w:rsidR="00E16693" w:rsidRPr="004C291C" w:rsidRDefault="00E16693" w:rsidP="00E16693">
            <w:pPr>
              <w:bidi w:val="0"/>
              <w:rPr>
                <w:rFonts w:cs="Times New Roman"/>
                <w:sz w:val="26"/>
                <w:szCs w:val="26"/>
                <w:rtl/>
              </w:rPr>
            </w:pPr>
          </w:p>
        </w:tc>
        <w:tc>
          <w:tcPr>
            <w:tcW w:w="1169" w:type="dxa"/>
            <w:vMerge w:val="restart"/>
            <w:vAlign w:val="center"/>
          </w:tcPr>
          <w:p w:rsidR="00E16693" w:rsidRPr="004C291C" w:rsidRDefault="00E16693" w:rsidP="00E16693">
            <w:pPr>
              <w:bidi w:val="0"/>
              <w:rPr>
                <w:rFonts w:cs="Times New Roman"/>
                <w:sz w:val="26"/>
                <w:szCs w:val="26"/>
                <w:rtl/>
              </w:rPr>
            </w:pPr>
          </w:p>
        </w:tc>
        <w:tc>
          <w:tcPr>
            <w:tcW w:w="1417" w:type="dxa"/>
            <w:vMerge w:val="restart"/>
            <w:vAlign w:val="center"/>
          </w:tcPr>
          <w:p w:rsidR="00E16693" w:rsidRPr="004C291C" w:rsidRDefault="00E16693" w:rsidP="00E16693">
            <w:pPr>
              <w:bidi w:val="0"/>
              <w:rPr>
                <w:rFonts w:cs="Times New Roman"/>
                <w:sz w:val="26"/>
                <w:szCs w:val="26"/>
                <w:rtl/>
              </w:rPr>
            </w:pPr>
          </w:p>
        </w:tc>
        <w:tc>
          <w:tcPr>
            <w:tcW w:w="1285" w:type="dxa"/>
            <w:vMerge w:val="restart"/>
            <w:vAlign w:val="center"/>
          </w:tcPr>
          <w:p w:rsidR="00E16693" w:rsidRPr="004C291C" w:rsidRDefault="00E16693" w:rsidP="00E16693">
            <w:pPr>
              <w:bidi w:val="0"/>
              <w:rPr>
                <w:rFonts w:cs="Times New Roman"/>
                <w:sz w:val="26"/>
                <w:szCs w:val="26"/>
                <w:rtl/>
              </w:rPr>
            </w:pPr>
          </w:p>
        </w:tc>
        <w:tc>
          <w:tcPr>
            <w:tcW w:w="1285" w:type="dxa"/>
            <w:vMerge w:val="restart"/>
            <w:vAlign w:val="center"/>
          </w:tcPr>
          <w:p w:rsidR="00E16693" w:rsidRPr="004C291C" w:rsidRDefault="00E16693" w:rsidP="00E16693">
            <w:pPr>
              <w:bidi w:val="0"/>
              <w:rPr>
                <w:rFonts w:cs="Times New Roman"/>
                <w:sz w:val="26"/>
                <w:szCs w:val="26"/>
                <w:rtl/>
              </w:rPr>
            </w:pPr>
          </w:p>
        </w:tc>
        <w:tc>
          <w:tcPr>
            <w:tcW w:w="1071" w:type="dxa"/>
            <w:vMerge w:val="restart"/>
            <w:vAlign w:val="center"/>
          </w:tcPr>
          <w:p w:rsidR="00E16693" w:rsidRPr="004C291C" w:rsidRDefault="00E16693" w:rsidP="00E16693">
            <w:pPr>
              <w:bidi w:val="0"/>
              <w:rPr>
                <w:rFonts w:cs="Times New Roman"/>
                <w:sz w:val="26"/>
                <w:szCs w:val="26"/>
                <w:rtl/>
              </w:rPr>
            </w:pPr>
          </w:p>
        </w:tc>
        <w:tc>
          <w:tcPr>
            <w:tcW w:w="1002" w:type="dxa"/>
            <w:vMerge w:val="restart"/>
            <w:vAlign w:val="center"/>
          </w:tcPr>
          <w:p w:rsidR="00E16693" w:rsidRPr="004C291C" w:rsidRDefault="00E16693" w:rsidP="00E16693">
            <w:pPr>
              <w:bidi w:val="0"/>
              <w:rPr>
                <w:rFonts w:cs="Times New Roman"/>
                <w:sz w:val="26"/>
                <w:szCs w:val="26"/>
                <w:rtl/>
              </w:rPr>
            </w:pPr>
          </w:p>
        </w:tc>
        <w:tc>
          <w:tcPr>
            <w:tcW w:w="763" w:type="dxa"/>
            <w:vMerge w:val="restart"/>
            <w:vAlign w:val="center"/>
          </w:tcPr>
          <w:p w:rsidR="00E16693" w:rsidRPr="004C291C" w:rsidRDefault="00E16693" w:rsidP="00E16693">
            <w:pPr>
              <w:bidi w:val="0"/>
              <w:rPr>
                <w:rFonts w:cs="Times New Roman"/>
                <w:sz w:val="26"/>
                <w:szCs w:val="26"/>
                <w:rtl/>
              </w:rPr>
            </w:pPr>
          </w:p>
        </w:tc>
        <w:tc>
          <w:tcPr>
            <w:tcW w:w="1020" w:type="dxa"/>
            <w:vAlign w:val="center"/>
          </w:tcPr>
          <w:p w:rsidR="00E16693" w:rsidRPr="004C291C" w:rsidRDefault="00E16693" w:rsidP="00E16693">
            <w:pPr>
              <w:bidi w:val="0"/>
              <w:jc w:val="center"/>
              <w:rPr>
                <w:rFonts w:cs="Times New Roman"/>
                <w:sz w:val="24"/>
                <w:szCs w:val="24"/>
                <w:rtl/>
              </w:rPr>
            </w:pPr>
            <w:r>
              <w:rPr>
                <w:rFonts w:cs="Times New Roman"/>
                <w:sz w:val="24"/>
                <w:szCs w:val="24"/>
              </w:rPr>
              <w:t>G</w:t>
            </w:r>
            <w:r w:rsidRPr="004C291C">
              <w:rPr>
                <w:rFonts w:cs="Times New Roman"/>
                <w:sz w:val="24"/>
                <w:szCs w:val="24"/>
              </w:rPr>
              <w:t>ranted</w:t>
            </w:r>
          </w:p>
        </w:tc>
        <w:tc>
          <w:tcPr>
            <w:tcW w:w="1245" w:type="dxa"/>
            <w:vMerge w:val="restart"/>
            <w:vAlign w:val="center"/>
          </w:tcPr>
          <w:p w:rsidR="00E16693" w:rsidRPr="004C291C" w:rsidRDefault="00E16693" w:rsidP="00E16693">
            <w:pPr>
              <w:bidi w:val="0"/>
              <w:rPr>
                <w:rFonts w:cs="Times New Roman"/>
                <w:sz w:val="26"/>
                <w:szCs w:val="26"/>
                <w:rtl/>
              </w:rPr>
            </w:pPr>
          </w:p>
        </w:tc>
        <w:tc>
          <w:tcPr>
            <w:tcW w:w="947" w:type="dxa"/>
            <w:vMerge w:val="restart"/>
            <w:vAlign w:val="center"/>
          </w:tcPr>
          <w:p w:rsidR="00E16693" w:rsidRPr="004C291C" w:rsidRDefault="00E16693" w:rsidP="00E16693">
            <w:pPr>
              <w:bidi w:val="0"/>
              <w:rPr>
                <w:rFonts w:cs="Times New Roman"/>
                <w:sz w:val="26"/>
                <w:szCs w:val="26"/>
                <w:rtl/>
              </w:rPr>
            </w:pPr>
          </w:p>
        </w:tc>
      </w:tr>
      <w:tr w:rsidR="00E16693" w:rsidRPr="004C291C" w:rsidTr="004C291C">
        <w:trPr>
          <w:trHeight w:hRule="exact" w:val="432"/>
        </w:trPr>
        <w:tc>
          <w:tcPr>
            <w:tcW w:w="2488" w:type="dxa"/>
            <w:vMerge/>
            <w:vAlign w:val="center"/>
          </w:tcPr>
          <w:p w:rsidR="00E16693" w:rsidRPr="004C291C" w:rsidRDefault="00E16693" w:rsidP="00E16693">
            <w:pPr>
              <w:bidi w:val="0"/>
              <w:rPr>
                <w:rFonts w:cs="Times New Roman"/>
                <w:sz w:val="26"/>
                <w:szCs w:val="26"/>
                <w:rtl/>
              </w:rPr>
            </w:pPr>
          </w:p>
        </w:tc>
        <w:tc>
          <w:tcPr>
            <w:tcW w:w="1502" w:type="dxa"/>
            <w:vMerge/>
            <w:vAlign w:val="center"/>
          </w:tcPr>
          <w:p w:rsidR="00E16693" w:rsidRPr="004C291C" w:rsidRDefault="00E16693" w:rsidP="00E16693">
            <w:pPr>
              <w:bidi w:val="0"/>
              <w:rPr>
                <w:rFonts w:cs="Times New Roman"/>
                <w:sz w:val="26"/>
                <w:szCs w:val="26"/>
                <w:rtl/>
              </w:rPr>
            </w:pPr>
          </w:p>
        </w:tc>
        <w:tc>
          <w:tcPr>
            <w:tcW w:w="1169" w:type="dxa"/>
            <w:vMerge/>
            <w:vAlign w:val="center"/>
          </w:tcPr>
          <w:p w:rsidR="00E16693" w:rsidRPr="004C291C" w:rsidRDefault="00E16693" w:rsidP="00E16693">
            <w:pPr>
              <w:bidi w:val="0"/>
              <w:rPr>
                <w:rFonts w:cs="Times New Roman"/>
                <w:sz w:val="26"/>
                <w:szCs w:val="26"/>
                <w:rtl/>
              </w:rPr>
            </w:pPr>
          </w:p>
        </w:tc>
        <w:tc>
          <w:tcPr>
            <w:tcW w:w="1417" w:type="dxa"/>
            <w:vMerge/>
            <w:vAlign w:val="center"/>
          </w:tcPr>
          <w:p w:rsidR="00E16693" w:rsidRPr="004C291C" w:rsidRDefault="00E16693" w:rsidP="00E16693">
            <w:pPr>
              <w:bidi w:val="0"/>
              <w:rPr>
                <w:rFonts w:cs="Times New Roman"/>
                <w:sz w:val="26"/>
                <w:szCs w:val="26"/>
                <w:rtl/>
              </w:rPr>
            </w:pPr>
          </w:p>
        </w:tc>
        <w:tc>
          <w:tcPr>
            <w:tcW w:w="1285" w:type="dxa"/>
            <w:vMerge/>
            <w:vAlign w:val="center"/>
          </w:tcPr>
          <w:p w:rsidR="00E16693" w:rsidRPr="004C291C" w:rsidRDefault="00E16693" w:rsidP="00E16693">
            <w:pPr>
              <w:bidi w:val="0"/>
              <w:rPr>
                <w:rFonts w:cs="Times New Roman"/>
                <w:sz w:val="26"/>
                <w:szCs w:val="26"/>
                <w:rtl/>
              </w:rPr>
            </w:pPr>
          </w:p>
        </w:tc>
        <w:tc>
          <w:tcPr>
            <w:tcW w:w="1285" w:type="dxa"/>
            <w:vMerge/>
            <w:vAlign w:val="center"/>
          </w:tcPr>
          <w:p w:rsidR="00E16693" w:rsidRPr="004C291C" w:rsidRDefault="00E16693" w:rsidP="00E16693">
            <w:pPr>
              <w:bidi w:val="0"/>
              <w:rPr>
                <w:rFonts w:cs="Times New Roman"/>
                <w:sz w:val="26"/>
                <w:szCs w:val="26"/>
                <w:rtl/>
              </w:rPr>
            </w:pPr>
          </w:p>
        </w:tc>
        <w:tc>
          <w:tcPr>
            <w:tcW w:w="1071" w:type="dxa"/>
            <w:vMerge/>
            <w:vAlign w:val="center"/>
          </w:tcPr>
          <w:p w:rsidR="00E16693" w:rsidRPr="004C291C" w:rsidRDefault="00E16693" w:rsidP="00E16693">
            <w:pPr>
              <w:bidi w:val="0"/>
              <w:rPr>
                <w:rFonts w:cs="Times New Roman"/>
                <w:sz w:val="26"/>
                <w:szCs w:val="26"/>
                <w:rtl/>
              </w:rPr>
            </w:pPr>
          </w:p>
        </w:tc>
        <w:tc>
          <w:tcPr>
            <w:tcW w:w="1002" w:type="dxa"/>
            <w:vMerge/>
            <w:vAlign w:val="center"/>
          </w:tcPr>
          <w:p w:rsidR="00E16693" w:rsidRPr="004C291C" w:rsidRDefault="00E16693" w:rsidP="00E16693">
            <w:pPr>
              <w:bidi w:val="0"/>
              <w:rPr>
                <w:rFonts w:cs="Times New Roman"/>
                <w:sz w:val="26"/>
                <w:szCs w:val="26"/>
                <w:rtl/>
              </w:rPr>
            </w:pPr>
          </w:p>
        </w:tc>
        <w:tc>
          <w:tcPr>
            <w:tcW w:w="763" w:type="dxa"/>
            <w:vMerge/>
            <w:vAlign w:val="center"/>
          </w:tcPr>
          <w:p w:rsidR="00E16693" w:rsidRPr="004C291C" w:rsidRDefault="00E16693" w:rsidP="00E16693">
            <w:pPr>
              <w:bidi w:val="0"/>
              <w:rPr>
                <w:rFonts w:cs="Times New Roman"/>
                <w:sz w:val="26"/>
                <w:szCs w:val="26"/>
                <w:rtl/>
              </w:rPr>
            </w:pPr>
          </w:p>
        </w:tc>
        <w:tc>
          <w:tcPr>
            <w:tcW w:w="1020" w:type="dxa"/>
            <w:vAlign w:val="center"/>
          </w:tcPr>
          <w:p w:rsidR="00E16693" w:rsidRPr="004C291C" w:rsidRDefault="00E16693" w:rsidP="00E16693">
            <w:pPr>
              <w:bidi w:val="0"/>
              <w:jc w:val="center"/>
              <w:rPr>
                <w:rFonts w:cs="Times New Roman"/>
                <w:sz w:val="24"/>
                <w:szCs w:val="24"/>
                <w:rtl/>
              </w:rPr>
            </w:pPr>
            <w:r>
              <w:rPr>
                <w:rFonts w:cs="Times New Roman"/>
                <w:sz w:val="24"/>
                <w:szCs w:val="24"/>
              </w:rPr>
              <w:t>U</w:t>
            </w:r>
            <w:r w:rsidRPr="004C291C">
              <w:rPr>
                <w:rFonts w:cs="Times New Roman"/>
                <w:sz w:val="24"/>
                <w:szCs w:val="24"/>
              </w:rPr>
              <w:t>sed</w:t>
            </w:r>
          </w:p>
        </w:tc>
        <w:tc>
          <w:tcPr>
            <w:tcW w:w="1245" w:type="dxa"/>
            <w:vMerge/>
            <w:vAlign w:val="center"/>
          </w:tcPr>
          <w:p w:rsidR="00E16693" w:rsidRPr="004C291C" w:rsidRDefault="00E16693" w:rsidP="00E16693">
            <w:pPr>
              <w:bidi w:val="0"/>
              <w:rPr>
                <w:rFonts w:cs="Times New Roman"/>
                <w:sz w:val="26"/>
                <w:szCs w:val="26"/>
                <w:rtl/>
              </w:rPr>
            </w:pPr>
          </w:p>
        </w:tc>
        <w:tc>
          <w:tcPr>
            <w:tcW w:w="947" w:type="dxa"/>
            <w:vMerge/>
            <w:vAlign w:val="center"/>
          </w:tcPr>
          <w:p w:rsidR="00E16693" w:rsidRPr="004C291C" w:rsidRDefault="00E16693" w:rsidP="00E16693">
            <w:pPr>
              <w:bidi w:val="0"/>
              <w:rPr>
                <w:rFonts w:cs="Times New Roman"/>
                <w:sz w:val="26"/>
                <w:szCs w:val="26"/>
                <w:rtl/>
              </w:rPr>
            </w:pPr>
          </w:p>
        </w:tc>
      </w:tr>
      <w:tr w:rsidR="00E16693" w:rsidRPr="004C291C" w:rsidTr="004C291C">
        <w:trPr>
          <w:trHeight w:hRule="exact" w:val="432"/>
        </w:trPr>
        <w:tc>
          <w:tcPr>
            <w:tcW w:w="2488" w:type="dxa"/>
            <w:vMerge w:val="restart"/>
            <w:vAlign w:val="center"/>
          </w:tcPr>
          <w:p w:rsidR="00E16693" w:rsidRPr="004C291C" w:rsidRDefault="00E16693" w:rsidP="00E16693">
            <w:pPr>
              <w:bidi w:val="0"/>
              <w:rPr>
                <w:rFonts w:cs="Times New Roman"/>
                <w:sz w:val="26"/>
                <w:szCs w:val="26"/>
                <w:rtl/>
              </w:rPr>
            </w:pPr>
          </w:p>
        </w:tc>
        <w:tc>
          <w:tcPr>
            <w:tcW w:w="1502" w:type="dxa"/>
            <w:vMerge w:val="restart"/>
            <w:vAlign w:val="center"/>
          </w:tcPr>
          <w:p w:rsidR="00E16693" w:rsidRPr="004C291C" w:rsidRDefault="00E16693" w:rsidP="00E16693">
            <w:pPr>
              <w:bidi w:val="0"/>
              <w:rPr>
                <w:rFonts w:cs="Times New Roman"/>
                <w:sz w:val="26"/>
                <w:szCs w:val="26"/>
                <w:rtl/>
              </w:rPr>
            </w:pPr>
          </w:p>
        </w:tc>
        <w:tc>
          <w:tcPr>
            <w:tcW w:w="1169" w:type="dxa"/>
            <w:vMerge w:val="restart"/>
            <w:vAlign w:val="center"/>
          </w:tcPr>
          <w:p w:rsidR="00E16693" w:rsidRPr="004C291C" w:rsidRDefault="00E16693" w:rsidP="00E16693">
            <w:pPr>
              <w:bidi w:val="0"/>
              <w:rPr>
                <w:rFonts w:cs="Times New Roman"/>
                <w:sz w:val="26"/>
                <w:szCs w:val="26"/>
                <w:rtl/>
              </w:rPr>
            </w:pPr>
          </w:p>
        </w:tc>
        <w:tc>
          <w:tcPr>
            <w:tcW w:w="1417" w:type="dxa"/>
            <w:vMerge w:val="restart"/>
            <w:vAlign w:val="center"/>
          </w:tcPr>
          <w:p w:rsidR="00E16693" w:rsidRPr="004C291C" w:rsidRDefault="00E16693" w:rsidP="00E16693">
            <w:pPr>
              <w:bidi w:val="0"/>
              <w:rPr>
                <w:rFonts w:cs="Times New Roman"/>
                <w:sz w:val="26"/>
                <w:szCs w:val="26"/>
                <w:rtl/>
              </w:rPr>
            </w:pPr>
          </w:p>
        </w:tc>
        <w:tc>
          <w:tcPr>
            <w:tcW w:w="1285" w:type="dxa"/>
            <w:vMerge w:val="restart"/>
            <w:vAlign w:val="center"/>
          </w:tcPr>
          <w:p w:rsidR="00E16693" w:rsidRPr="004C291C" w:rsidRDefault="00E16693" w:rsidP="00E16693">
            <w:pPr>
              <w:bidi w:val="0"/>
              <w:rPr>
                <w:rFonts w:cs="Times New Roman"/>
                <w:sz w:val="26"/>
                <w:szCs w:val="26"/>
                <w:rtl/>
              </w:rPr>
            </w:pPr>
          </w:p>
        </w:tc>
        <w:tc>
          <w:tcPr>
            <w:tcW w:w="1285" w:type="dxa"/>
            <w:vMerge w:val="restart"/>
            <w:vAlign w:val="center"/>
          </w:tcPr>
          <w:p w:rsidR="00E16693" w:rsidRPr="004C291C" w:rsidRDefault="00E16693" w:rsidP="00E16693">
            <w:pPr>
              <w:bidi w:val="0"/>
              <w:rPr>
                <w:rFonts w:cs="Times New Roman"/>
                <w:sz w:val="26"/>
                <w:szCs w:val="26"/>
                <w:rtl/>
              </w:rPr>
            </w:pPr>
          </w:p>
        </w:tc>
        <w:tc>
          <w:tcPr>
            <w:tcW w:w="1071" w:type="dxa"/>
            <w:vMerge w:val="restart"/>
            <w:vAlign w:val="center"/>
          </w:tcPr>
          <w:p w:rsidR="00E16693" w:rsidRPr="004C291C" w:rsidRDefault="00E16693" w:rsidP="00E16693">
            <w:pPr>
              <w:bidi w:val="0"/>
              <w:rPr>
                <w:rFonts w:cs="Times New Roman"/>
                <w:sz w:val="26"/>
                <w:szCs w:val="26"/>
                <w:rtl/>
              </w:rPr>
            </w:pPr>
          </w:p>
        </w:tc>
        <w:tc>
          <w:tcPr>
            <w:tcW w:w="1002" w:type="dxa"/>
            <w:vMerge w:val="restart"/>
            <w:vAlign w:val="center"/>
          </w:tcPr>
          <w:p w:rsidR="00E16693" w:rsidRPr="004C291C" w:rsidRDefault="00E16693" w:rsidP="00E16693">
            <w:pPr>
              <w:bidi w:val="0"/>
              <w:rPr>
                <w:rFonts w:cs="Times New Roman"/>
                <w:sz w:val="26"/>
                <w:szCs w:val="26"/>
                <w:rtl/>
              </w:rPr>
            </w:pPr>
          </w:p>
        </w:tc>
        <w:tc>
          <w:tcPr>
            <w:tcW w:w="763" w:type="dxa"/>
            <w:vMerge w:val="restart"/>
            <w:vAlign w:val="center"/>
          </w:tcPr>
          <w:p w:rsidR="00E16693" w:rsidRPr="004C291C" w:rsidRDefault="00E16693" w:rsidP="00E16693">
            <w:pPr>
              <w:bidi w:val="0"/>
              <w:rPr>
                <w:rFonts w:cs="Times New Roman"/>
                <w:sz w:val="26"/>
                <w:szCs w:val="26"/>
                <w:rtl/>
              </w:rPr>
            </w:pPr>
          </w:p>
        </w:tc>
        <w:tc>
          <w:tcPr>
            <w:tcW w:w="1020" w:type="dxa"/>
            <w:vAlign w:val="center"/>
          </w:tcPr>
          <w:p w:rsidR="00E16693" w:rsidRPr="004C291C" w:rsidRDefault="00E16693" w:rsidP="00E16693">
            <w:pPr>
              <w:bidi w:val="0"/>
              <w:jc w:val="center"/>
              <w:rPr>
                <w:rFonts w:cs="Times New Roman"/>
                <w:sz w:val="24"/>
                <w:szCs w:val="24"/>
                <w:rtl/>
              </w:rPr>
            </w:pPr>
            <w:r>
              <w:rPr>
                <w:rFonts w:cs="Times New Roman"/>
                <w:sz w:val="24"/>
                <w:szCs w:val="24"/>
              </w:rPr>
              <w:t>G</w:t>
            </w:r>
            <w:r w:rsidRPr="004C291C">
              <w:rPr>
                <w:rFonts w:cs="Times New Roman"/>
                <w:sz w:val="24"/>
                <w:szCs w:val="24"/>
              </w:rPr>
              <w:t>ranted</w:t>
            </w:r>
          </w:p>
        </w:tc>
        <w:tc>
          <w:tcPr>
            <w:tcW w:w="1245" w:type="dxa"/>
            <w:vMerge w:val="restart"/>
            <w:vAlign w:val="center"/>
          </w:tcPr>
          <w:p w:rsidR="00E16693" w:rsidRPr="004C291C" w:rsidRDefault="00E16693" w:rsidP="00E16693">
            <w:pPr>
              <w:bidi w:val="0"/>
              <w:rPr>
                <w:rFonts w:cs="Times New Roman"/>
                <w:sz w:val="26"/>
                <w:szCs w:val="26"/>
                <w:rtl/>
              </w:rPr>
            </w:pPr>
          </w:p>
        </w:tc>
        <w:tc>
          <w:tcPr>
            <w:tcW w:w="947" w:type="dxa"/>
            <w:vMerge w:val="restart"/>
            <w:vAlign w:val="center"/>
          </w:tcPr>
          <w:p w:rsidR="00E16693" w:rsidRPr="004C291C" w:rsidRDefault="00E16693" w:rsidP="00E16693">
            <w:pPr>
              <w:bidi w:val="0"/>
              <w:rPr>
                <w:rFonts w:cs="Times New Roman"/>
                <w:sz w:val="26"/>
                <w:szCs w:val="26"/>
                <w:rtl/>
              </w:rPr>
            </w:pPr>
          </w:p>
        </w:tc>
      </w:tr>
      <w:tr w:rsidR="00E16693" w:rsidRPr="004C291C" w:rsidTr="004C291C">
        <w:trPr>
          <w:trHeight w:hRule="exact" w:val="432"/>
        </w:trPr>
        <w:tc>
          <w:tcPr>
            <w:tcW w:w="2488" w:type="dxa"/>
            <w:vMerge/>
            <w:vAlign w:val="center"/>
          </w:tcPr>
          <w:p w:rsidR="00E16693" w:rsidRPr="004C291C" w:rsidRDefault="00E16693" w:rsidP="00E16693">
            <w:pPr>
              <w:bidi w:val="0"/>
              <w:rPr>
                <w:rFonts w:cs="Times New Roman"/>
                <w:sz w:val="26"/>
                <w:szCs w:val="26"/>
                <w:rtl/>
              </w:rPr>
            </w:pPr>
          </w:p>
        </w:tc>
        <w:tc>
          <w:tcPr>
            <w:tcW w:w="1502" w:type="dxa"/>
            <w:vMerge/>
            <w:vAlign w:val="center"/>
          </w:tcPr>
          <w:p w:rsidR="00E16693" w:rsidRPr="004C291C" w:rsidRDefault="00E16693" w:rsidP="00E16693">
            <w:pPr>
              <w:bidi w:val="0"/>
              <w:rPr>
                <w:rFonts w:cs="Times New Roman"/>
                <w:sz w:val="26"/>
                <w:szCs w:val="26"/>
                <w:rtl/>
              </w:rPr>
            </w:pPr>
          </w:p>
        </w:tc>
        <w:tc>
          <w:tcPr>
            <w:tcW w:w="1169" w:type="dxa"/>
            <w:vMerge/>
            <w:vAlign w:val="center"/>
          </w:tcPr>
          <w:p w:rsidR="00E16693" w:rsidRPr="004C291C" w:rsidRDefault="00E16693" w:rsidP="00E16693">
            <w:pPr>
              <w:bidi w:val="0"/>
              <w:rPr>
                <w:rFonts w:cs="Times New Roman"/>
                <w:sz w:val="26"/>
                <w:szCs w:val="26"/>
                <w:rtl/>
              </w:rPr>
            </w:pPr>
          </w:p>
        </w:tc>
        <w:tc>
          <w:tcPr>
            <w:tcW w:w="1417" w:type="dxa"/>
            <w:vMerge/>
            <w:vAlign w:val="center"/>
          </w:tcPr>
          <w:p w:rsidR="00E16693" w:rsidRPr="004C291C" w:rsidRDefault="00E16693" w:rsidP="00E16693">
            <w:pPr>
              <w:bidi w:val="0"/>
              <w:rPr>
                <w:rFonts w:cs="Times New Roman"/>
                <w:sz w:val="26"/>
                <w:szCs w:val="26"/>
                <w:rtl/>
                <w:lang w:bidi="ar-JO"/>
              </w:rPr>
            </w:pPr>
          </w:p>
        </w:tc>
        <w:tc>
          <w:tcPr>
            <w:tcW w:w="1285" w:type="dxa"/>
            <w:vMerge/>
            <w:vAlign w:val="center"/>
          </w:tcPr>
          <w:p w:rsidR="00E16693" w:rsidRPr="004C291C" w:rsidRDefault="00E16693" w:rsidP="00E16693">
            <w:pPr>
              <w:bidi w:val="0"/>
              <w:rPr>
                <w:rFonts w:cs="Times New Roman"/>
                <w:sz w:val="26"/>
                <w:szCs w:val="26"/>
                <w:rtl/>
              </w:rPr>
            </w:pPr>
          </w:p>
        </w:tc>
        <w:tc>
          <w:tcPr>
            <w:tcW w:w="1285" w:type="dxa"/>
            <w:vMerge/>
            <w:vAlign w:val="center"/>
          </w:tcPr>
          <w:p w:rsidR="00E16693" w:rsidRPr="004C291C" w:rsidRDefault="00E16693" w:rsidP="00E16693">
            <w:pPr>
              <w:bidi w:val="0"/>
              <w:rPr>
                <w:rFonts w:cs="Times New Roman"/>
                <w:sz w:val="26"/>
                <w:szCs w:val="26"/>
                <w:rtl/>
              </w:rPr>
            </w:pPr>
          </w:p>
        </w:tc>
        <w:tc>
          <w:tcPr>
            <w:tcW w:w="1071" w:type="dxa"/>
            <w:vMerge/>
            <w:vAlign w:val="center"/>
          </w:tcPr>
          <w:p w:rsidR="00E16693" w:rsidRPr="004C291C" w:rsidRDefault="00E16693" w:rsidP="00E16693">
            <w:pPr>
              <w:bidi w:val="0"/>
              <w:rPr>
                <w:rFonts w:cs="Times New Roman"/>
                <w:sz w:val="26"/>
                <w:szCs w:val="26"/>
                <w:rtl/>
              </w:rPr>
            </w:pPr>
          </w:p>
        </w:tc>
        <w:tc>
          <w:tcPr>
            <w:tcW w:w="1002" w:type="dxa"/>
            <w:vMerge/>
            <w:vAlign w:val="center"/>
          </w:tcPr>
          <w:p w:rsidR="00E16693" w:rsidRPr="004C291C" w:rsidRDefault="00E16693" w:rsidP="00E16693">
            <w:pPr>
              <w:bidi w:val="0"/>
              <w:rPr>
                <w:rFonts w:cs="Times New Roman"/>
                <w:sz w:val="26"/>
                <w:szCs w:val="26"/>
                <w:rtl/>
              </w:rPr>
            </w:pPr>
          </w:p>
        </w:tc>
        <w:tc>
          <w:tcPr>
            <w:tcW w:w="763" w:type="dxa"/>
            <w:vMerge/>
            <w:vAlign w:val="center"/>
          </w:tcPr>
          <w:p w:rsidR="00E16693" w:rsidRPr="004C291C" w:rsidRDefault="00E16693" w:rsidP="00E16693">
            <w:pPr>
              <w:bidi w:val="0"/>
              <w:rPr>
                <w:rFonts w:cs="Times New Roman"/>
                <w:sz w:val="26"/>
                <w:szCs w:val="26"/>
                <w:rtl/>
              </w:rPr>
            </w:pPr>
          </w:p>
        </w:tc>
        <w:tc>
          <w:tcPr>
            <w:tcW w:w="1020" w:type="dxa"/>
            <w:vAlign w:val="center"/>
          </w:tcPr>
          <w:p w:rsidR="00E16693" w:rsidRPr="004C291C" w:rsidRDefault="00E16693" w:rsidP="00E16693">
            <w:pPr>
              <w:bidi w:val="0"/>
              <w:jc w:val="center"/>
              <w:rPr>
                <w:rFonts w:cs="Times New Roman"/>
                <w:sz w:val="24"/>
                <w:szCs w:val="24"/>
                <w:rtl/>
              </w:rPr>
            </w:pPr>
            <w:r>
              <w:rPr>
                <w:rFonts w:cs="Times New Roman"/>
                <w:sz w:val="24"/>
                <w:szCs w:val="24"/>
              </w:rPr>
              <w:t>U</w:t>
            </w:r>
            <w:r w:rsidRPr="004C291C">
              <w:rPr>
                <w:rFonts w:cs="Times New Roman"/>
                <w:sz w:val="24"/>
                <w:szCs w:val="24"/>
              </w:rPr>
              <w:t>sed</w:t>
            </w:r>
          </w:p>
        </w:tc>
        <w:tc>
          <w:tcPr>
            <w:tcW w:w="1245" w:type="dxa"/>
            <w:vMerge/>
            <w:vAlign w:val="center"/>
          </w:tcPr>
          <w:p w:rsidR="00E16693" w:rsidRPr="004C291C" w:rsidRDefault="00E16693" w:rsidP="00E16693">
            <w:pPr>
              <w:bidi w:val="0"/>
              <w:rPr>
                <w:rFonts w:cs="Times New Roman"/>
                <w:sz w:val="26"/>
                <w:szCs w:val="26"/>
                <w:rtl/>
              </w:rPr>
            </w:pPr>
          </w:p>
        </w:tc>
        <w:tc>
          <w:tcPr>
            <w:tcW w:w="947" w:type="dxa"/>
            <w:vMerge/>
            <w:vAlign w:val="center"/>
          </w:tcPr>
          <w:p w:rsidR="00E16693" w:rsidRPr="004C291C" w:rsidRDefault="00E16693" w:rsidP="00E16693">
            <w:pPr>
              <w:bidi w:val="0"/>
              <w:rPr>
                <w:rFonts w:cs="Times New Roman"/>
                <w:sz w:val="26"/>
                <w:szCs w:val="26"/>
                <w:rtl/>
              </w:rPr>
            </w:pPr>
          </w:p>
        </w:tc>
      </w:tr>
      <w:tr w:rsidR="00E16693" w:rsidRPr="004C291C" w:rsidTr="004C291C">
        <w:trPr>
          <w:trHeight w:hRule="exact" w:val="432"/>
        </w:trPr>
        <w:tc>
          <w:tcPr>
            <w:tcW w:w="2488" w:type="dxa"/>
            <w:vMerge w:val="restart"/>
            <w:vAlign w:val="center"/>
          </w:tcPr>
          <w:p w:rsidR="00E16693" w:rsidRPr="004C291C" w:rsidRDefault="00E16693" w:rsidP="00E16693">
            <w:pPr>
              <w:bidi w:val="0"/>
              <w:rPr>
                <w:rFonts w:cs="Times New Roman"/>
                <w:sz w:val="26"/>
                <w:szCs w:val="26"/>
                <w:rtl/>
              </w:rPr>
            </w:pPr>
          </w:p>
        </w:tc>
        <w:tc>
          <w:tcPr>
            <w:tcW w:w="1502" w:type="dxa"/>
            <w:vMerge w:val="restart"/>
            <w:vAlign w:val="center"/>
          </w:tcPr>
          <w:p w:rsidR="00E16693" w:rsidRPr="004C291C" w:rsidRDefault="00E16693" w:rsidP="00E16693">
            <w:pPr>
              <w:bidi w:val="0"/>
              <w:rPr>
                <w:rFonts w:cs="Times New Roman"/>
                <w:sz w:val="26"/>
                <w:szCs w:val="26"/>
                <w:rtl/>
              </w:rPr>
            </w:pPr>
          </w:p>
        </w:tc>
        <w:tc>
          <w:tcPr>
            <w:tcW w:w="1169" w:type="dxa"/>
            <w:vMerge w:val="restart"/>
            <w:vAlign w:val="center"/>
          </w:tcPr>
          <w:p w:rsidR="00E16693" w:rsidRPr="004C291C" w:rsidRDefault="00E16693" w:rsidP="00E16693">
            <w:pPr>
              <w:bidi w:val="0"/>
              <w:rPr>
                <w:rFonts w:cs="Times New Roman"/>
                <w:sz w:val="26"/>
                <w:szCs w:val="26"/>
                <w:rtl/>
              </w:rPr>
            </w:pPr>
          </w:p>
        </w:tc>
        <w:tc>
          <w:tcPr>
            <w:tcW w:w="1417" w:type="dxa"/>
            <w:vMerge w:val="restart"/>
            <w:vAlign w:val="center"/>
          </w:tcPr>
          <w:p w:rsidR="00E16693" w:rsidRPr="004C291C" w:rsidRDefault="00E16693" w:rsidP="00E16693">
            <w:pPr>
              <w:bidi w:val="0"/>
              <w:rPr>
                <w:rFonts w:cs="Times New Roman"/>
                <w:sz w:val="26"/>
                <w:szCs w:val="26"/>
                <w:rtl/>
              </w:rPr>
            </w:pPr>
          </w:p>
        </w:tc>
        <w:tc>
          <w:tcPr>
            <w:tcW w:w="1285" w:type="dxa"/>
            <w:vMerge w:val="restart"/>
            <w:vAlign w:val="center"/>
          </w:tcPr>
          <w:p w:rsidR="00E16693" w:rsidRPr="004C291C" w:rsidRDefault="00E16693" w:rsidP="00E16693">
            <w:pPr>
              <w:bidi w:val="0"/>
              <w:rPr>
                <w:rFonts w:cs="Times New Roman"/>
                <w:sz w:val="26"/>
                <w:szCs w:val="26"/>
                <w:rtl/>
              </w:rPr>
            </w:pPr>
          </w:p>
        </w:tc>
        <w:tc>
          <w:tcPr>
            <w:tcW w:w="1285" w:type="dxa"/>
            <w:vMerge w:val="restart"/>
            <w:vAlign w:val="center"/>
          </w:tcPr>
          <w:p w:rsidR="00E16693" w:rsidRPr="004C291C" w:rsidRDefault="00E16693" w:rsidP="00E16693">
            <w:pPr>
              <w:bidi w:val="0"/>
              <w:rPr>
                <w:rFonts w:cs="Times New Roman"/>
                <w:sz w:val="26"/>
                <w:szCs w:val="26"/>
                <w:rtl/>
              </w:rPr>
            </w:pPr>
          </w:p>
        </w:tc>
        <w:tc>
          <w:tcPr>
            <w:tcW w:w="1071" w:type="dxa"/>
            <w:vMerge w:val="restart"/>
            <w:vAlign w:val="center"/>
          </w:tcPr>
          <w:p w:rsidR="00E16693" w:rsidRPr="004C291C" w:rsidRDefault="00E16693" w:rsidP="00E16693">
            <w:pPr>
              <w:bidi w:val="0"/>
              <w:rPr>
                <w:rFonts w:cs="Times New Roman"/>
                <w:sz w:val="26"/>
                <w:szCs w:val="26"/>
                <w:rtl/>
              </w:rPr>
            </w:pPr>
          </w:p>
        </w:tc>
        <w:tc>
          <w:tcPr>
            <w:tcW w:w="1002" w:type="dxa"/>
            <w:vMerge w:val="restart"/>
            <w:vAlign w:val="center"/>
          </w:tcPr>
          <w:p w:rsidR="00E16693" w:rsidRPr="004C291C" w:rsidRDefault="00E16693" w:rsidP="00E16693">
            <w:pPr>
              <w:bidi w:val="0"/>
              <w:rPr>
                <w:rFonts w:cs="Times New Roman"/>
                <w:sz w:val="26"/>
                <w:szCs w:val="26"/>
                <w:rtl/>
              </w:rPr>
            </w:pPr>
          </w:p>
        </w:tc>
        <w:tc>
          <w:tcPr>
            <w:tcW w:w="763" w:type="dxa"/>
            <w:vMerge w:val="restart"/>
            <w:vAlign w:val="center"/>
          </w:tcPr>
          <w:p w:rsidR="00E16693" w:rsidRPr="004C291C" w:rsidRDefault="00E16693" w:rsidP="00E16693">
            <w:pPr>
              <w:bidi w:val="0"/>
              <w:rPr>
                <w:rFonts w:cs="Times New Roman"/>
                <w:sz w:val="26"/>
                <w:szCs w:val="26"/>
                <w:rtl/>
              </w:rPr>
            </w:pPr>
          </w:p>
        </w:tc>
        <w:tc>
          <w:tcPr>
            <w:tcW w:w="1020" w:type="dxa"/>
            <w:vAlign w:val="center"/>
          </w:tcPr>
          <w:p w:rsidR="00E16693" w:rsidRPr="004C291C" w:rsidRDefault="00E16693" w:rsidP="00E16693">
            <w:pPr>
              <w:bidi w:val="0"/>
              <w:jc w:val="center"/>
              <w:rPr>
                <w:rFonts w:cs="Times New Roman"/>
                <w:sz w:val="24"/>
                <w:szCs w:val="24"/>
                <w:rtl/>
              </w:rPr>
            </w:pPr>
            <w:r>
              <w:rPr>
                <w:rFonts w:cs="Times New Roman"/>
                <w:sz w:val="24"/>
                <w:szCs w:val="24"/>
              </w:rPr>
              <w:t>G</w:t>
            </w:r>
            <w:r w:rsidRPr="004C291C">
              <w:rPr>
                <w:rFonts w:cs="Times New Roman"/>
                <w:sz w:val="24"/>
                <w:szCs w:val="24"/>
              </w:rPr>
              <w:t>ranted</w:t>
            </w:r>
          </w:p>
        </w:tc>
        <w:tc>
          <w:tcPr>
            <w:tcW w:w="1245" w:type="dxa"/>
            <w:vMerge w:val="restart"/>
            <w:vAlign w:val="center"/>
          </w:tcPr>
          <w:p w:rsidR="00E16693" w:rsidRPr="004C291C" w:rsidRDefault="00E16693" w:rsidP="00E16693">
            <w:pPr>
              <w:bidi w:val="0"/>
              <w:rPr>
                <w:rFonts w:cs="Times New Roman"/>
                <w:sz w:val="26"/>
                <w:szCs w:val="26"/>
                <w:rtl/>
              </w:rPr>
            </w:pPr>
          </w:p>
        </w:tc>
        <w:tc>
          <w:tcPr>
            <w:tcW w:w="947" w:type="dxa"/>
            <w:vMerge w:val="restart"/>
            <w:vAlign w:val="center"/>
          </w:tcPr>
          <w:p w:rsidR="00E16693" w:rsidRPr="004C291C" w:rsidRDefault="00E16693" w:rsidP="00E16693">
            <w:pPr>
              <w:bidi w:val="0"/>
              <w:rPr>
                <w:rFonts w:cs="Times New Roman"/>
                <w:sz w:val="26"/>
                <w:szCs w:val="26"/>
                <w:rtl/>
              </w:rPr>
            </w:pPr>
          </w:p>
        </w:tc>
      </w:tr>
      <w:tr w:rsidR="00E16693" w:rsidRPr="004C291C" w:rsidTr="004C291C">
        <w:trPr>
          <w:trHeight w:hRule="exact" w:val="432"/>
        </w:trPr>
        <w:tc>
          <w:tcPr>
            <w:tcW w:w="2488" w:type="dxa"/>
            <w:vMerge/>
            <w:vAlign w:val="center"/>
          </w:tcPr>
          <w:p w:rsidR="00E16693" w:rsidRPr="004C291C" w:rsidRDefault="00E16693" w:rsidP="00E16693">
            <w:pPr>
              <w:bidi w:val="0"/>
              <w:rPr>
                <w:rFonts w:cs="Times New Roman"/>
                <w:sz w:val="26"/>
                <w:szCs w:val="26"/>
                <w:rtl/>
              </w:rPr>
            </w:pPr>
          </w:p>
        </w:tc>
        <w:tc>
          <w:tcPr>
            <w:tcW w:w="1502" w:type="dxa"/>
            <w:vMerge/>
            <w:vAlign w:val="center"/>
          </w:tcPr>
          <w:p w:rsidR="00E16693" w:rsidRPr="004C291C" w:rsidRDefault="00E16693" w:rsidP="00E16693">
            <w:pPr>
              <w:bidi w:val="0"/>
              <w:rPr>
                <w:rFonts w:cs="Times New Roman"/>
                <w:sz w:val="26"/>
                <w:szCs w:val="26"/>
                <w:rtl/>
              </w:rPr>
            </w:pPr>
          </w:p>
        </w:tc>
        <w:tc>
          <w:tcPr>
            <w:tcW w:w="1169" w:type="dxa"/>
            <w:vMerge/>
            <w:vAlign w:val="center"/>
          </w:tcPr>
          <w:p w:rsidR="00E16693" w:rsidRPr="004C291C" w:rsidRDefault="00E16693" w:rsidP="00E16693">
            <w:pPr>
              <w:bidi w:val="0"/>
              <w:rPr>
                <w:rFonts w:cs="Times New Roman"/>
                <w:sz w:val="26"/>
                <w:szCs w:val="26"/>
                <w:rtl/>
              </w:rPr>
            </w:pPr>
          </w:p>
        </w:tc>
        <w:tc>
          <w:tcPr>
            <w:tcW w:w="1417" w:type="dxa"/>
            <w:vMerge/>
            <w:vAlign w:val="center"/>
          </w:tcPr>
          <w:p w:rsidR="00E16693" w:rsidRPr="004C291C" w:rsidRDefault="00E16693" w:rsidP="00E16693">
            <w:pPr>
              <w:bidi w:val="0"/>
              <w:rPr>
                <w:rFonts w:cs="Times New Roman"/>
                <w:sz w:val="26"/>
                <w:szCs w:val="26"/>
                <w:rtl/>
              </w:rPr>
            </w:pPr>
          </w:p>
        </w:tc>
        <w:tc>
          <w:tcPr>
            <w:tcW w:w="1285" w:type="dxa"/>
            <w:vMerge/>
            <w:vAlign w:val="center"/>
          </w:tcPr>
          <w:p w:rsidR="00E16693" w:rsidRPr="004C291C" w:rsidRDefault="00E16693" w:rsidP="00E16693">
            <w:pPr>
              <w:bidi w:val="0"/>
              <w:rPr>
                <w:rFonts w:cs="Times New Roman"/>
                <w:sz w:val="26"/>
                <w:szCs w:val="26"/>
                <w:rtl/>
              </w:rPr>
            </w:pPr>
          </w:p>
        </w:tc>
        <w:tc>
          <w:tcPr>
            <w:tcW w:w="1285" w:type="dxa"/>
            <w:vMerge/>
            <w:vAlign w:val="center"/>
          </w:tcPr>
          <w:p w:rsidR="00E16693" w:rsidRPr="004C291C" w:rsidRDefault="00E16693" w:rsidP="00E16693">
            <w:pPr>
              <w:bidi w:val="0"/>
              <w:rPr>
                <w:rFonts w:cs="Times New Roman"/>
                <w:sz w:val="26"/>
                <w:szCs w:val="26"/>
                <w:rtl/>
              </w:rPr>
            </w:pPr>
          </w:p>
        </w:tc>
        <w:tc>
          <w:tcPr>
            <w:tcW w:w="1071" w:type="dxa"/>
            <w:vMerge/>
            <w:vAlign w:val="center"/>
          </w:tcPr>
          <w:p w:rsidR="00E16693" w:rsidRPr="004C291C" w:rsidRDefault="00E16693" w:rsidP="00E16693">
            <w:pPr>
              <w:bidi w:val="0"/>
              <w:rPr>
                <w:rFonts w:cs="Times New Roman"/>
                <w:sz w:val="26"/>
                <w:szCs w:val="26"/>
                <w:rtl/>
              </w:rPr>
            </w:pPr>
          </w:p>
        </w:tc>
        <w:tc>
          <w:tcPr>
            <w:tcW w:w="1002" w:type="dxa"/>
            <w:vMerge/>
            <w:vAlign w:val="center"/>
          </w:tcPr>
          <w:p w:rsidR="00E16693" w:rsidRPr="004C291C" w:rsidRDefault="00E16693" w:rsidP="00E16693">
            <w:pPr>
              <w:bidi w:val="0"/>
              <w:rPr>
                <w:rFonts w:cs="Times New Roman"/>
                <w:sz w:val="26"/>
                <w:szCs w:val="26"/>
                <w:rtl/>
              </w:rPr>
            </w:pPr>
          </w:p>
        </w:tc>
        <w:tc>
          <w:tcPr>
            <w:tcW w:w="763" w:type="dxa"/>
            <w:vMerge/>
            <w:vAlign w:val="center"/>
          </w:tcPr>
          <w:p w:rsidR="00E16693" w:rsidRPr="004C291C" w:rsidRDefault="00E16693" w:rsidP="00E16693">
            <w:pPr>
              <w:bidi w:val="0"/>
              <w:rPr>
                <w:rFonts w:cs="Times New Roman"/>
                <w:sz w:val="26"/>
                <w:szCs w:val="26"/>
                <w:rtl/>
              </w:rPr>
            </w:pPr>
          </w:p>
        </w:tc>
        <w:tc>
          <w:tcPr>
            <w:tcW w:w="1020" w:type="dxa"/>
            <w:vAlign w:val="center"/>
          </w:tcPr>
          <w:p w:rsidR="00E16693" w:rsidRPr="004C291C" w:rsidRDefault="00E16693" w:rsidP="00E16693">
            <w:pPr>
              <w:bidi w:val="0"/>
              <w:jc w:val="center"/>
              <w:rPr>
                <w:rFonts w:cs="Times New Roman"/>
                <w:sz w:val="24"/>
                <w:szCs w:val="24"/>
                <w:rtl/>
              </w:rPr>
            </w:pPr>
            <w:r>
              <w:rPr>
                <w:rFonts w:cs="Times New Roman"/>
                <w:sz w:val="24"/>
                <w:szCs w:val="24"/>
              </w:rPr>
              <w:t>U</w:t>
            </w:r>
            <w:r w:rsidRPr="004C291C">
              <w:rPr>
                <w:rFonts w:cs="Times New Roman"/>
                <w:sz w:val="24"/>
                <w:szCs w:val="24"/>
              </w:rPr>
              <w:t>sed</w:t>
            </w:r>
          </w:p>
        </w:tc>
        <w:tc>
          <w:tcPr>
            <w:tcW w:w="1245" w:type="dxa"/>
            <w:vMerge/>
            <w:vAlign w:val="center"/>
          </w:tcPr>
          <w:p w:rsidR="00E16693" w:rsidRPr="004C291C" w:rsidRDefault="00E16693" w:rsidP="00E16693">
            <w:pPr>
              <w:bidi w:val="0"/>
              <w:rPr>
                <w:rFonts w:cs="Times New Roman"/>
                <w:sz w:val="26"/>
                <w:szCs w:val="26"/>
                <w:rtl/>
              </w:rPr>
            </w:pPr>
          </w:p>
        </w:tc>
        <w:tc>
          <w:tcPr>
            <w:tcW w:w="947" w:type="dxa"/>
            <w:vMerge/>
            <w:vAlign w:val="center"/>
          </w:tcPr>
          <w:p w:rsidR="00E16693" w:rsidRPr="004C291C" w:rsidRDefault="00E16693" w:rsidP="00E16693">
            <w:pPr>
              <w:bidi w:val="0"/>
              <w:rPr>
                <w:rFonts w:cs="Times New Roman"/>
                <w:sz w:val="26"/>
                <w:szCs w:val="26"/>
                <w:rtl/>
              </w:rPr>
            </w:pPr>
          </w:p>
        </w:tc>
      </w:tr>
      <w:tr w:rsidR="00E16693" w:rsidRPr="004C291C" w:rsidTr="004C291C">
        <w:trPr>
          <w:trHeight w:hRule="exact" w:val="432"/>
        </w:trPr>
        <w:tc>
          <w:tcPr>
            <w:tcW w:w="2488" w:type="dxa"/>
            <w:vMerge w:val="restart"/>
            <w:vAlign w:val="center"/>
          </w:tcPr>
          <w:p w:rsidR="00E16693" w:rsidRPr="004C291C" w:rsidRDefault="00E16693" w:rsidP="00E16693">
            <w:pPr>
              <w:bidi w:val="0"/>
              <w:rPr>
                <w:rFonts w:cs="Times New Roman"/>
                <w:sz w:val="26"/>
                <w:szCs w:val="26"/>
                <w:rtl/>
              </w:rPr>
            </w:pPr>
          </w:p>
        </w:tc>
        <w:tc>
          <w:tcPr>
            <w:tcW w:w="1502" w:type="dxa"/>
            <w:vMerge w:val="restart"/>
            <w:vAlign w:val="center"/>
          </w:tcPr>
          <w:p w:rsidR="00E16693" w:rsidRPr="004C291C" w:rsidRDefault="00E16693" w:rsidP="00E16693">
            <w:pPr>
              <w:bidi w:val="0"/>
              <w:rPr>
                <w:rFonts w:cs="Times New Roman"/>
                <w:sz w:val="26"/>
                <w:szCs w:val="26"/>
                <w:rtl/>
              </w:rPr>
            </w:pPr>
          </w:p>
        </w:tc>
        <w:tc>
          <w:tcPr>
            <w:tcW w:w="1169" w:type="dxa"/>
            <w:vMerge w:val="restart"/>
            <w:vAlign w:val="center"/>
          </w:tcPr>
          <w:p w:rsidR="00E16693" w:rsidRPr="004C291C" w:rsidRDefault="00E16693" w:rsidP="00E16693">
            <w:pPr>
              <w:bidi w:val="0"/>
              <w:rPr>
                <w:rFonts w:cs="Times New Roman"/>
                <w:sz w:val="26"/>
                <w:szCs w:val="26"/>
                <w:rtl/>
              </w:rPr>
            </w:pPr>
          </w:p>
        </w:tc>
        <w:tc>
          <w:tcPr>
            <w:tcW w:w="1417" w:type="dxa"/>
            <w:vMerge w:val="restart"/>
            <w:vAlign w:val="center"/>
          </w:tcPr>
          <w:p w:rsidR="00E16693" w:rsidRPr="004C291C" w:rsidRDefault="00E16693" w:rsidP="00E16693">
            <w:pPr>
              <w:bidi w:val="0"/>
              <w:rPr>
                <w:rFonts w:cs="Times New Roman"/>
                <w:sz w:val="26"/>
                <w:szCs w:val="26"/>
                <w:rtl/>
              </w:rPr>
            </w:pPr>
          </w:p>
        </w:tc>
        <w:tc>
          <w:tcPr>
            <w:tcW w:w="1285" w:type="dxa"/>
            <w:vMerge w:val="restart"/>
            <w:vAlign w:val="center"/>
          </w:tcPr>
          <w:p w:rsidR="00E16693" w:rsidRPr="004C291C" w:rsidRDefault="00E16693" w:rsidP="00E16693">
            <w:pPr>
              <w:bidi w:val="0"/>
              <w:rPr>
                <w:rFonts w:cs="Times New Roman"/>
                <w:sz w:val="26"/>
                <w:szCs w:val="26"/>
                <w:rtl/>
              </w:rPr>
            </w:pPr>
          </w:p>
        </w:tc>
        <w:tc>
          <w:tcPr>
            <w:tcW w:w="1285" w:type="dxa"/>
            <w:vMerge w:val="restart"/>
            <w:vAlign w:val="center"/>
          </w:tcPr>
          <w:p w:rsidR="00E16693" w:rsidRPr="004C291C" w:rsidRDefault="00E16693" w:rsidP="00E16693">
            <w:pPr>
              <w:bidi w:val="0"/>
              <w:rPr>
                <w:rFonts w:cs="Times New Roman"/>
                <w:sz w:val="26"/>
                <w:szCs w:val="26"/>
                <w:rtl/>
              </w:rPr>
            </w:pPr>
          </w:p>
        </w:tc>
        <w:tc>
          <w:tcPr>
            <w:tcW w:w="1071" w:type="dxa"/>
            <w:vMerge w:val="restart"/>
            <w:vAlign w:val="center"/>
          </w:tcPr>
          <w:p w:rsidR="00E16693" w:rsidRPr="004C291C" w:rsidRDefault="00E16693" w:rsidP="00E16693">
            <w:pPr>
              <w:bidi w:val="0"/>
              <w:rPr>
                <w:rFonts w:cs="Times New Roman"/>
                <w:sz w:val="26"/>
                <w:szCs w:val="26"/>
                <w:rtl/>
              </w:rPr>
            </w:pPr>
          </w:p>
        </w:tc>
        <w:tc>
          <w:tcPr>
            <w:tcW w:w="1002" w:type="dxa"/>
            <w:vMerge w:val="restart"/>
            <w:vAlign w:val="center"/>
          </w:tcPr>
          <w:p w:rsidR="00E16693" w:rsidRPr="004C291C" w:rsidRDefault="00E16693" w:rsidP="00E16693">
            <w:pPr>
              <w:bidi w:val="0"/>
              <w:rPr>
                <w:rFonts w:cs="Times New Roman"/>
                <w:sz w:val="26"/>
                <w:szCs w:val="26"/>
                <w:rtl/>
              </w:rPr>
            </w:pPr>
          </w:p>
        </w:tc>
        <w:tc>
          <w:tcPr>
            <w:tcW w:w="763" w:type="dxa"/>
            <w:vMerge w:val="restart"/>
            <w:vAlign w:val="center"/>
          </w:tcPr>
          <w:p w:rsidR="00E16693" w:rsidRPr="004C291C" w:rsidRDefault="00E16693" w:rsidP="00E16693">
            <w:pPr>
              <w:bidi w:val="0"/>
              <w:rPr>
                <w:rFonts w:cs="Times New Roman"/>
                <w:sz w:val="26"/>
                <w:szCs w:val="26"/>
                <w:rtl/>
              </w:rPr>
            </w:pPr>
          </w:p>
        </w:tc>
        <w:tc>
          <w:tcPr>
            <w:tcW w:w="1020" w:type="dxa"/>
            <w:vAlign w:val="center"/>
          </w:tcPr>
          <w:p w:rsidR="00E16693" w:rsidRPr="004C291C" w:rsidRDefault="00E16693" w:rsidP="00E16693">
            <w:pPr>
              <w:bidi w:val="0"/>
              <w:jc w:val="center"/>
              <w:rPr>
                <w:rFonts w:cs="Times New Roman"/>
                <w:sz w:val="24"/>
                <w:szCs w:val="24"/>
                <w:rtl/>
              </w:rPr>
            </w:pPr>
            <w:r>
              <w:rPr>
                <w:rFonts w:cs="Times New Roman"/>
                <w:sz w:val="24"/>
                <w:szCs w:val="24"/>
              </w:rPr>
              <w:t>G</w:t>
            </w:r>
            <w:r w:rsidRPr="004C291C">
              <w:rPr>
                <w:rFonts w:cs="Times New Roman"/>
                <w:sz w:val="24"/>
                <w:szCs w:val="24"/>
              </w:rPr>
              <w:t>ranted</w:t>
            </w:r>
          </w:p>
        </w:tc>
        <w:tc>
          <w:tcPr>
            <w:tcW w:w="1245" w:type="dxa"/>
            <w:vMerge w:val="restart"/>
            <w:vAlign w:val="center"/>
          </w:tcPr>
          <w:p w:rsidR="00E16693" w:rsidRPr="004C291C" w:rsidRDefault="00E16693" w:rsidP="00E16693">
            <w:pPr>
              <w:bidi w:val="0"/>
              <w:rPr>
                <w:rFonts w:cs="Times New Roman"/>
                <w:sz w:val="26"/>
                <w:szCs w:val="26"/>
                <w:rtl/>
              </w:rPr>
            </w:pPr>
          </w:p>
        </w:tc>
        <w:tc>
          <w:tcPr>
            <w:tcW w:w="947" w:type="dxa"/>
            <w:vMerge w:val="restart"/>
            <w:vAlign w:val="center"/>
          </w:tcPr>
          <w:p w:rsidR="00E16693" w:rsidRPr="004C291C" w:rsidRDefault="00E16693" w:rsidP="00E16693">
            <w:pPr>
              <w:bidi w:val="0"/>
              <w:rPr>
                <w:rFonts w:cs="Times New Roman"/>
                <w:sz w:val="26"/>
                <w:szCs w:val="26"/>
                <w:rtl/>
              </w:rPr>
            </w:pPr>
          </w:p>
        </w:tc>
      </w:tr>
      <w:tr w:rsidR="00E16693" w:rsidRPr="004C291C" w:rsidTr="004C291C">
        <w:trPr>
          <w:trHeight w:hRule="exact" w:val="432"/>
        </w:trPr>
        <w:tc>
          <w:tcPr>
            <w:tcW w:w="2488" w:type="dxa"/>
            <w:vMerge/>
            <w:vAlign w:val="center"/>
          </w:tcPr>
          <w:p w:rsidR="00E16693" w:rsidRPr="004C291C" w:rsidRDefault="00E16693" w:rsidP="00E16693">
            <w:pPr>
              <w:bidi w:val="0"/>
              <w:rPr>
                <w:rFonts w:cs="Times New Roman"/>
                <w:sz w:val="26"/>
                <w:szCs w:val="26"/>
                <w:rtl/>
              </w:rPr>
            </w:pPr>
          </w:p>
        </w:tc>
        <w:tc>
          <w:tcPr>
            <w:tcW w:w="1502" w:type="dxa"/>
            <w:vMerge/>
            <w:vAlign w:val="center"/>
          </w:tcPr>
          <w:p w:rsidR="00E16693" w:rsidRPr="004C291C" w:rsidRDefault="00E16693" w:rsidP="00E16693">
            <w:pPr>
              <w:bidi w:val="0"/>
              <w:rPr>
                <w:rFonts w:cs="Times New Roman"/>
                <w:sz w:val="26"/>
                <w:szCs w:val="26"/>
                <w:rtl/>
              </w:rPr>
            </w:pPr>
          </w:p>
        </w:tc>
        <w:tc>
          <w:tcPr>
            <w:tcW w:w="1169" w:type="dxa"/>
            <w:vMerge/>
            <w:vAlign w:val="center"/>
          </w:tcPr>
          <w:p w:rsidR="00E16693" w:rsidRPr="004C291C" w:rsidRDefault="00E16693" w:rsidP="00E16693">
            <w:pPr>
              <w:bidi w:val="0"/>
              <w:rPr>
                <w:rFonts w:cs="Times New Roman"/>
                <w:sz w:val="26"/>
                <w:szCs w:val="26"/>
                <w:rtl/>
              </w:rPr>
            </w:pPr>
          </w:p>
        </w:tc>
        <w:tc>
          <w:tcPr>
            <w:tcW w:w="1417" w:type="dxa"/>
            <w:vMerge/>
            <w:vAlign w:val="center"/>
          </w:tcPr>
          <w:p w:rsidR="00E16693" w:rsidRPr="004C291C" w:rsidRDefault="00E16693" w:rsidP="00E16693">
            <w:pPr>
              <w:bidi w:val="0"/>
              <w:rPr>
                <w:rFonts w:cs="Times New Roman"/>
                <w:sz w:val="26"/>
                <w:szCs w:val="26"/>
                <w:rtl/>
              </w:rPr>
            </w:pPr>
          </w:p>
        </w:tc>
        <w:tc>
          <w:tcPr>
            <w:tcW w:w="1285" w:type="dxa"/>
            <w:vMerge/>
            <w:vAlign w:val="center"/>
          </w:tcPr>
          <w:p w:rsidR="00E16693" w:rsidRPr="004C291C" w:rsidRDefault="00E16693" w:rsidP="00E16693">
            <w:pPr>
              <w:bidi w:val="0"/>
              <w:rPr>
                <w:rFonts w:cs="Times New Roman"/>
                <w:sz w:val="26"/>
                <w:szCs w:val="26"/>
                <w:rtl/>
              </w:rPr>
            </w:pPr>
          </w:p>
        </w:tc>
        <w:tc>
          <w:tcPr>
            <w:tcW w:w="1285" w:type="dxa"/>
            <w:vMerge/>
            <w:vAlign w:val="center"/>
          </w:tcPr>
          <w:p w:rsidR="00E16693" w:rsidRPr="004C291C" w:rsidRDefault="00E16693" w:rsidP="00E16693">
            <w:pPr>
              <w:bidi w:val="0"/>
              <w:rPr>
                <w:rFonts w:cs="Times New Roman"/>
                <w:sz w:val="26"/>
                <w:szCs w:val="26"/>
                <w:rtl/>
              </w:rPr>
            </w:pPr>
          </w:p>
        </w:tc>
        <w:tc>
          <w:tcPr>
            <w:tcW w:w="1071" w:type="dxa"/>
            <w:vMerge/>
            <w:vAlign w:val="center"/>
          </w:tcPr>
          <w:p w:rsidR="00E16693" w:rsidRPr="004C291C" w:rsidRDefault="00E16693" w:rsidP="00E16693">
            <w:pPr>
              <w:bidi w:val="0"/>
              <w:rPr>
                <w:rFonts w:cs="Times New Roman"/>
                <w:sz w:val="26"/>
                <w:szCs w:val="26"/>
                <w:rtl/>
              </w:rPr>
            </w:pPr>
          </w:p>
        </w:tc>
        <w:tc>
          <w:tcPr>
            <w:tcW w:w="1002" w:type="dxa"/>
            <w:vMerge/>
            <w:vAlign w:val="center"/>
          </w:tcPr>
          <w:p w:rsidR="00E16693" w:rsidRPr="004C291C" w:rsidRDefault="00E16693" w:rsidP="00E16693">
            <w:pPr>
              <w:bidi w:val="0"/>
              <w:rPr>
                <w:rFonts w:cs="Times New Roman"/>
                <w:sz w:val="26"/>
                <w:szCs w:val="26"/>
                <w:rtl/>
              </w:rPr>
            </w:pPr>
          </w:p>
        </w:tc>
        <w:tc>
          <w:tcPr>
            <w:tcW w:w="763" w:type="dxa"/>
            <w:vMerge/>
            <w:vAlign w:val="center"/>
          </w:tcPr>
          <w:p w:rsidR="00E16693" w:rsidRPr="004C291C" w:rsidRDefault="00E16693" w:rsidP="00E16693">
            <w:pPr>
              <w:bidi w:val="0"/>
              <w:rPr>
                <w:rFonts w:cs="Times New Roman"/>
                <w:sz w:val="26"/>
                <w:szCs w:val="26"/>
                <w:rtl/>
              </w:rPr>
            </w:pPr>
          </w:p>
        </w:tc>
        <w:tc>
          <w:tcPr>
            <w:tcW w:w="1020" w:type="dxa"/>
            <w:vAlign w:val="center"/>
          </w:tcPr>
          <w:p w:rsidR="00E16693" w:rsidRPr="004C291C" w:rsidRDefault="00E16693" w:rsidP="00E16693">
            <w:pPr>
              <w:bidi w:val="0"/>
              <w:jc w:val="center"/>
              <w:rPr>
                <w:rFonts w:cs="Times New Roman"/>
                <w:sz w:val="24"/>
                <w:szCs w:val="24"/>
                <w:rtl/>
              </w:rPr>
            </w:pPr>
            <w:r>
              <w:rPr>
                <w:rFonts w:cs="Times New Roman"/>
                <w:sz w:val="24"/>
                <w:szCs w:val="24"/>
              </w:rPr>
              <w:t>U</w:t>
            </w:r>
            <w:r w:rsidRPr="004C291C">
              <w:rPr>
                <w:rFonts w:cs="Times New Roman"/>
                <w:sz w:val="24"/>
                <w:szCs w:val="24"/>
              </w:rPr>
              <w:t>sed</w:t>
            </w:r>
          </w:p>
        </w:tc>
        <w:tc>
          <w:tcPr>
            <w:tcW w:w="1245" w:type="dxa"/>
            <w:vMerge/>
            <w:vAlign w:val="center"/>
          </w:tcPr>
          <w:p w:rsidR="00E16693" w:rsidRPr="004C291C" w:rsidRDefault="00E16693" w:rsidP="00E16693">
            <w:pPr>
              <w:bidi w:val="0"/>
              <w:rPr>
                <w:rFonts w:cs="Times New Roman"/>
                <w:sz w:val="26"/>
                <w:szCs w:val="26"/>
                <w:rtl/>
              </w:rPr>
            </w:pPr>
          </w:p>
        </w:tc>
        <w:tc>
          <w:tcPr>
            <w:tcW w:w="947" w:type="dxa"/>
            <w:vMerge/>
            <w:vAlign w:val="center"/>
          </w:tcPr>
          <w:p w:rsidR="00E16693" w:rsidRPr="004C291C" w:rsidRDefault="00E16693" w:rsidP="00E16693">
            <w:pPr>
              <w:bidi w:val="0"/>
              <w:rPr>
                <w:rFonts w:cs="Times New Roman"/>
                <w:sz w:val="26"/>
                <w:szCs w:val="26"/>
                <w:rtl/>
              </w:rPr>
            </w:pPr>
          </w:p>
        </w:tc>
      </w:tr>
      <w:tr w:rsidR="00E16693" w:rsidRPr="004C291C" w:rsidTr="004C291C">
        <w:trPr>
          <w:trHeight w:hRule="exact" w:val="432"/>
        </w:trPr>
        <w:tc>
          <w:tcPr>
            <w:tcW w:w="2488"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502"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169"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417"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285"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285"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071"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002"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763"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020" w:type="dxa"/>
            <w:shd w:val="clear" w:color="auto" w:fill="DBE5F1" w:themeFill="accent1" w:themeFillTint="33"/>
            <w:vAlign w:val="center"/>
          </w:tcPr>
          <w:p w:rsidR="00E16693" w:rsidRPr="00E16693" w:rsidRDefault="00E16693" w:rsidP="00E16693">
            <w:pPr>
              <w:bidi w:val="0"/>
              <w:jc w:val="center"/>
              <w:rPr>
                <w:rFonts w:cs="Times New Roman"/>
                <w:b/>
                <w:bCs/>
                <w:sz w:val="24"/>
                <w:szCs w:val="24"/>
                <w:rtl/>
              </w:rPr>
            </w:pPr>
            <w:r w:rsidRPr="00E16693">
              <w:rPr>
                <w:rFonts w:cs="Times New Roman"/>
                <w:b/>
                <w:bCs/>
                <w:sz w:val="24"/>
                <w:szCs w:val="24"/>
              </w:rPr>
              <w:t>Granted</w:t>
            </w:r>
          </w:p>
        </w:tc>
        <w:tc>
          <w:tcPr>
            <w:tcW w:w="1245"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947" w:type="dxa"/>
            <w:vMerge w:val="restart"/>
            <w:shd w:val="clear" w:color="auto" w:fill="DBE5F1" w:themeFill="accent1" w:themeFillTint="33"/>
            <w:vAlign w:val="center"/>
          </w:tcPr>
          <w:p w:rsidR="00E16693" w:rsidRPr="004C291C" w:rsidRDefault="00E16693" w:rsidP="00E16693">
            <w:pPr>
              <w:bidi w:val="0"/>
              <w:jc w:val="center"/>
              <w:rPr>
                <w:rFonts w:cs="Times New Roman"/>
                <w:b/>
                <w:bCs/>
                <w:sz w:val="26"/>
                <w:szCs w:val="26"/>
                <w:rtl/>
              </w:rPr>
            </w:pPr>
            <w:r w:rsidRPr="004C291C">
              <w:rPr>
                <w:rFonts w:cs="Times New Roman"/>
                <w:b/>
                <w:bCs/>
                <w:sz w:val="26"/>
                <w:szCs w:val="26"/>
              </w:rPr>
              <w:t>Total</w:t>
            </w:r>
          </w:p>
        </w:tc>
      </w:tr>
      <w:tr w:rsidR="00E16693" w:rsidRPr="004C291C" w:rsidTr="004C291C">
        <w:trPr>
          <w:trHeight w:hRule="exact" w:val="432"/>
        </w:trPr>
        <w:tc>
          <w:tcPr>
            <w:tcW w:w="2488"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502"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169"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417"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285"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285"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071"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002"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763"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020" w:type="dxa"/>
            <w:shd w:val="clear" w:color="auto" w:fill="DBE5F1" w:themeFill="accent1" w:themeFillTint="33"/>
            <w:vAlign w:val="center"/>
          </w:tcPr>
          <w:p w:rsidR="00E16693" w:rsidRPr="00E16693" w:rsidRDefault="00E16693" w:rsidP="00E16693">
            <w:pPr>
              <w:bidi w:val="0"/>
              <w:jc w:val="center"/>
              <w:rPr>
                <w:rFonts w:cs="Times New Roman"/>
                <w:b/>
                <w:bCs/>
                <w:sz w:val="24"/>
                <w:szCs w:val="24"/>
                <w:rtl/>
              </w:rPr>
            </w:pPr>
            <w:r w:rsidRPr="00E16693">
              <w:rPr>
                <w:rFonts w:cs="Times New Roman"/>
                <w:b/>
                <w:bCs/>
                <w:sz w:val="24"/>
                <w:szCs w:val="24"/>
              </w:rPr>
              <w:t>Used</w:t>
            </w:r>
          </w:p>
        </w:tc>
        <w:tc>
          <w:tcPr>
            <w:tcW w:w="1245"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947"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r>
    </w:tbl>
    <w:p w:rsidR="00F8365F" w:rsidRDefault="00F8365F" w:rsidP="00F8365F"/>
    <w:p w:rsidR="00F8365F" w:rsidRDefault="00F8365F" w:rsidP="00F8365F"/>
    <w:p w:rsidR="00CC4C2D" w:rsidRDefault="00CC4C2D" w:rsidP="00F8365F"/>
    <w:p w:rsidR="00CC4C2D" w:rsidRDefault="00CC4C2D" w:rsidP="00F8365F"/>
    <w:tbl>
      <w:tblPr>
        <w:tblStyle w:val="TableGrid"/>
        <w:bidiVisual/>
        <w:tblW w:w="0" w:type="auto"/>
        <w:tblInd w:w="-1662" w:type="dxa"/>
        <w:tblLayout w:type="fixed"/>
        <w:tblLook w:val="04A0" w:firstRow="1" w:lastRow="0" w:firstColumn="1" w:lastColumn="0" w:noHBand="0" w:noVBand="1"/>
      </w:tblPr>
      <w:tblGrid>
        <w:gridCol w:w="1768"/>
        <w:gridCol w:w="1210"/>
        <w:gridCol w:w="1166"/>
        <w:gridCol w:w="924"/>
        <w:gridCol w:w="1144"/>
        <w:gridCol w:w="1144"/>
        <w:gridCol w:w="1046"/>
        <w:gridCol w:w="966"/>
        <w:gridCol w:w="810"/>
        <w:gridCol w:w="990"/>
        <w:gridCol w:w="720"/>
        <w:gridCol w:w="720"/>
        <w:gridCol w:w="1440"/>
        <w:gridCol w:w="1156"/>
      </w:tblGrid>
      <w:tr w:rsidR="00BC6E7C" w:rsidRPr="004C291C" w:rsidTr="00CC4C2D">
        <w:trPr>
          <w:trHeight w:hRule="exact" w:val="576"/>
        </w:trPr>
        <w:tc>
          <w:tcPr>
            <w:tcW w:w="15204" w:type="dxa"/>
            <w:gridSpan w:val="14"/>
            <w:tcBorders>
              <w:top w:val="nil"/>
              <w:left w:val="nil"/>
              <w:bottom w:val="nil"/>
              <w:right w:val="nil"/>
            </w:tcBorders>
            <w:vAlign w:val="center"/>
          </w:tcPr>
          <w:p w:rsidR="00BC6E7C" w:rsidRPr="004C291C" w:rsidRDefault="00E16693" w:rsidP="00BC6E7C">
            <w:pPr>
              <w:bidi w:val="0"/>
              <w:jc w:val="center"/>
              <w:rPr>
                <w:rFonts w:cs="Times New Roman"/>
                <w:b/>
                <w:bCs/>
                <w:sz w:val="26"/>
                <w:szCs w:val="26"/>
                <w:rtl/>
              </w:rPr>
            </w:pPr>
            <w:r>
              <w:rPr>
                <w:rFonts w:cs="Times New Roman"/>
                <w:b/>
                <w:bCs/>
                <w:sz w:val="26"/>
                <w:szCs w:val="26"/>
              </w:rPr>
              <w:t xml:space="preserve">Form </w:t>
            </w:r>
            <w:r w:rsidR="00BC6E7C">
              <w:rPr>
                <w:rFonts w:cs="Times New Roman"/>
                <w:b/>
                <w:bCs/>
                <w:sz w:val="26"/>
                <w:szCs w:val="26"/>
              </w:rPr>
              <w:t>no. (2)</w:t>
            </w:r>
          </w:p>
        </w:tc>
      </w:tr>
      <w:tr w:rsidR="00BC6E7C" w:rsidRPr="004C291C" w:rsidTr="00CC4C2D">
        <w:trPr>
          <w:trHeight w:hRule="exact" w:val="576"/>
        </w:trPr>
        <w:tc>
          <w:tcPr>
            <w:tcW w:w="15204" w:type="dxa"/>
            <w:gridSpan w:val="14"/>
            <w:tcBorders>
              <w:top w:val="nil"/>
              <w:left w:val="nil"/>
              <w:bottom w:val="nil"/>
              <w:right w:val="nil"/>
            </w:tcBorders>
            <w:vAlign w:val="center"/>
          </w:tcPr>
          <w:p w:rsidR="00BC6E7C" w:rsidRPr="00DE1A4E" w:rsidRDefault="00CB7D74" w:rsidP="005C1F3C">
            <w:pPr>
              <w:pStyle w:val="ListParagraph"/>
              <w:numPr>
                <w:ilvl w:val="0"/>
                <w:numId w:val="18"/>
              </w:numPr>
              <w:bidi w:val="0"/>
              <w:jc w:val="center"/>
              <w:rPr>
                <w:rFonts w:cs="Times New Roman"/>
                <w:b/>
                <w:bCs/>
                <w:sz w:val="26"/>
                <w:szCs w:val="26"/>
                <w:rtl/>
              </w:rPr>
            </w:pPr>
            <w:r w:rsidRPr="00DE1A4E">
              <w:rPr>
                <w:rFonts w:cs="Times New Roman"/>
                <w:b/>
                <w:bCs/>
                <w:sz w:val="26"/>
                <w:szCs w:val="26"/>
              </w:rPr>
              <w:t xml:space="preserve">Letters of Credits and financing Letters of credits for the purpose of importing </w:t>
            </w:r>
            <w:r w:rsidR="005C1F3C" w:rsidRPr="005C1F3C">
              <w:rPr>
                <w:rFonts w:cs="Times New Roman"/>
                <w:b/>
                <w:bCs/>
                <w:sz w:val="26"/>
                <w:szCs w:val="26"/>
              </w:rPr>
              <w:t>commodities</w:t>
            </w:r>
            <w:r w:rsidR="005C1F3C" w:rsidRPr="00CC4C2D">
              <w:rPr>
                <w:rFonts w:cs="Times New Roman"/>
                <w:sz w:val="22"/>
                <w:szCs w:val="22"/>
              </w:rPr>
              <w:t xml:space="preserve"> </w:t>
            </w:r>
            <w:r w:rsidRPr="00DE1A4E">
              <w:rPr>
                <w:rFonts w:cs="Times New Roman"/>
                <w:b/>
                <w:bCs/>
                <w:sz w:val="26"/>
                <w:szCs w:val="26"/>
              </w:rPr>
              <w:t xml:space="preserve">outside the Kingdom without </w:t>
            </w:r>
            <w:r w:rsidR="005C1F3C">
              <w:rPr>
                <w:rFonts w:cs="Times New Roman"/>
                <w:b/>
                <w:bCs/>
                <w:sz w:val="26"/>
                <w:szCs w:val="26"/>
              </w:rPr>
              <w:t>passing</w:t>
            </w:r>
            <w:r w:rsidRPr="00DE1A4E">
              <w:rPr>
                <w:rFonts w:cs="Times New Roman"/>
                <w:b/>
                <w:bCs/>
                <w:sz w:val="26"/>
                <w:szCs w:val="26"/>
              </w:rPr>
              <w:t xml:space="preserve"> through the Kingdom’s territory</w:t>
            </w:r>
          </w:p>
        </w:tc>
      </w:tr>
      <w:tr w:rsidR="00BC6E7C" w:rsidRPr="004C291C" w:rsidTr="00CC4C2D">
        <w:trPr>
          <w:trHeight w:hRule="exact" w:val="576"/>
        </w:trPr>
        <w:tc>
          <w:tcPr>
            <w:tcW w:w="15204" w:type="dxa"/>
            <w:gridSpan w:val="14"/>
            <w:tcBorders>
              <w:top w:val="nil"/>
              <w:left w:val="nil"/>
              <w:bottom w:val="single" w:sz="4" w:space="0" w:color="auto"/>
              <w:right w:val="nil"/>
            </w:tcBorders>
            <w:vAlign w:val="center"/>
          </w:tcPr>
          <w:p w:rsidR="00BC6E7C" w:rsidRPr="004C291C" w:rsidRDefault="00BC6E7C" w:rsidP="00B961BE">
            <w:pPr>
              <w:bidi w:val="0"/>
              <w:jc w:val="right"/>
              <w:rPr>
                <w:rFonts w:cs="Times New Roman"/>
                <w:sz w:val="22"/>
                <w:szCs w:val="22"/>
                <w:rtl/>
              </w:rPr>
            </w:pPr>
            <w:r w:rsidRPr="004C291C">
              <w:rPr>
                <w:rFonts w:cs="Times New Roman"/>
                <w:sz w:val="22"/>
                <w:szCs w:val="22"/>
              </w:rPr>
              <w:t xml:space="preserve">Amounts are </w:t>
            </w:r>
            <w:r w:rsidR="00131A1D" w:rsidRPr="00131A1D">
              <w:rPr>
                <w:rFonts w:cs="Times New Roman"/>
                <w:sz w:val="22"/>
                <w:szCs w:val="22"/>
              </w:rPr>
              <w:t xml:space="preserve">equivalent </w:t>
            </w:r>
            <w:r w:rsidRPr="004C291C">
              <w:rPr>
                <w:rFonts w:cs="Times New Roman"/>
                <w:sz w:val="22"/>
                <w:szCs w:val="22"/>
              </w:rPr>
              <w:t>in Jordanian dinars</w:t>
            </w:r>
          </w:p>
        </w:tc>
      </w:tr>
      <w:tr w:rsidR="00BC6E7C" w:rsidRPr="004C291C" w:rsidTr="003E3BAB">
        <w:trPr>
          <w:trHeight w:hRule="exact" w:val="1441"/>
        </w:trPr>
        <w:tc>
          <w:tcPr>
            <w:tcW w:w="1768" w:type="dxa"/>
            <w:vMerge w:val="restart"/>
            <w:tcBorders>
              <w:top w:val="single" w:sz="4" w:space="0" w:color="auto"/>
            </w:tcBorders>
            <w:shd w:val="clear" w:color="auto" w:fill="DBE5F1" w:themeFill="accent1" w:themeFillTint="33"/>
            <w:vAlign w:val="center"/>
          </w:tcPr>
          <w:p w:rsidR="00BC6E7C" w:rsidRPr="00CC4C2D" w:rsidRDefault="00CB7D74" w:rsidP="00B961BE">
            <w:pPr>
              <w:bidi w:val="0"/>
              <w:jc w:val="center"/>
              <w:rPr>
                <w:rFonts w:cs="Times New Roman"/>
                <w:sz w:val="22"/>
                <w:szCs w:val="22"/>
                <w:rtl/>
              </w:rPr>
            </w:pPr>
            <w:r w:rsidRPr="00CC4C2D">
              <w:rPr>
                <w:rFonts w:cs="Times New Roman"/>
                <w:sz w:val="22"/>
                <w:szCs w:val="22"/>
              </w:rPr>
              <w:t>Clarify the bank's control mechanism over cash flows in foreign currency and mention the documents available for that</w:t>
            </w:r>
          </w:p>
        </w:tc>
        <w:tc>
          <w:tcPr>
            <w:tcW w:w="1210" w:type="dxa"/>
            <w:vMerge w:val="restart"/>
            <w:tcBorders>
              <w:top w:val="single" w:sz="4" w:space="0" w:color="auto"/>
            </w:tcBorders>
            <w:shd w:val="clear" w:color="auto" w:fill="DBE5F1" w:themeFill="accent1" w:themeFillTint="33"/>
            <w:vAlign w:val="center"/>
          </w:tcPr>
          <w:p w:rsidR="00BC6E7C" w:rsidRPr="00CC4C2D" w:rsidRDefault="00CB7D74" w:rsidP="00B961BE">
            <w:pPr>
              <w:bidi w:val="0"/>
              <w:jc w:val="center"/>
              <w:rPr>
                <w:rFonts w:cs="Times New Roman"/>
                <w:sz w:val="22"/>
                <w:szCs w:val="22"/>
                <w:rtl/>
              </w:rPr>
            </w:pPr>
            <w:r w:rsidRPr="00CC4C2D">
              <w:rPr>
                <w:rFonts w:cs="Times New Roman"/>
                <w:sz w:val="22"/>
                <w:szCs w:val="22"/>
              </w:rPr>
              <w:t>Guarantees</w:t>
            </w:r>
          </w:p>
        </w:tc>
        <w:tc>
          <w:tcPr>
            <w:tcW w:w="5424" w:type="dxa"/>
            <w:gridSpan w:val="5"/>
            <w:tcBorders>
              <w:top w:val="single" w:sz="4" w:space="0" w:color="auto"/>
            </w:tcBorders>
            <w:shd w:val="clear" w:color="auto" w:fill="DBE5F1" w:themeFill="accent1" w:themeFillTint="33"/>
            <w:vAlign w:val="center"/>
          </w:tcPr>
          <w:p w:rsidR="00BC6E7C" w:rsidRPr="003E3BAB" w:rsidRDefault="00CB7D74" w:rsidP="00B961BE">
            <w:pPr>
              <w:bidi w:val="0"/>
              <w:jc w:val="center"/>
              <w:rPr>
                <w:rFonts w:cs="Times New Roman"/>
                <w:rtl/>
              </w:rPr>
            </w:pPr>
            <w:r w:rsidRPr="003E3BAB">
              <w:rPr>
                <w:rFonts w:cs="Times New Roman"/>
              </w:rPr>
              <w:t xml:space="preserve">Direct facilities (financing letters of credits for the purpose of supplying </w:t>
            </w:r>
            <w:r w:rsidR="005C1F3C" w:rsidRPr="003E3BAB">
              <w:rPr>
                <w:rFonts w:cs="Times New Roman"/>
              </w:rPr>
              <w:t xml:space="preserve">commodities </w:t>
            </w:r>
            <w:r w:rsidRPr="003E3BAB">
              <w:rPr>
                <w:rFonts w:cs="Times New Roman"/>
              </w:rPr>
              <w:t>outside the Kingdom without passing through the Kingdom’s territory)</w:t>
            </w:r>
          </w:p>
        </w:tc>
        <w:tc>
          <w:tcPr>
            <w:tcW w:w="4206" w:type="dxa"/>
            <w:gridSpan w:val="5"/>
            <w:tcBorders>
              <w:top w:val="single" w:sz="4" w:space="0" w:color="auto"/>
            </w:tcBorders>
            <w:shd w:val="clear" w:color="auto" w:fill="DBE5F1" w:themeFill="accent1" w:themeFillTint="33"/>
            <w:vAlign w:val="center"/>
          </w:tcPr>
          <w:p w:rsidR="00BC6E7C" w:rsidRPr="003E3BAB" w:rsidRDefault="00CB7D74" w:rsidP="005C1F3C">
            <w:pPr>
              <w:bidi w:val="0"/>
              <w:jc w:val="center"/>
              <w:rPr>
                <w:rFonts w:cs="Times New Roman"/>
                <w:rtl/>
              </w:rPr>
            </w:pPr>
            <w:r w:rsidRPr="003E3BAB">
              <w:rPr>
                <w:rFonts w:cs="Times New Roman"/>
              </w:rPr>
              <w:t xml:space="preserve">Indirect facilities (Letters of credits for the purpose of supplying </w:t>
            </w:r>
            <w:r w:rsidR="005C1F3C" w:rsidRPr="003E3BAB">
              <w:rPr>
                <w:rFonts w:cs="Times New Roman"/>
              </w:rPr>
              <w:t>commodities</w:t>
            </w:r>
            <w:r w:rsidRPr="003E3BAB">
              <w:rPr>
                <w:rFonts w:cs="Times New Roman"/>
              </w:rPr>
              <w:t xml:space="preserve"> outside the Kingdom without passing through the Kingdom’s territory)</w:t>
            </w:r>
          </w:p>
        </w:tc>
        <w:tc>
          <w:tcPr>
            <w:tcW w:w="1440" w:type="dxa"/>
            <w:vMerge w:val="restart"/>
            <w:tcBorders>
              <w:top w:val="single" w:sz="4" w:space="0" w:color="auto"/>
            </w:tcBorders>
            <w:shd w:val="clear" w:color="auto" w:fill="DBE5F1" w:themeFill="accent1" w:themeFillTint="33"/>
            <w:vAlign w:val="center"/>
          </w:tcPr>
          <w:p w:rsidR="00BC6E7C" w:rsidRPr="003E3BAB" w:rsidRDefault="003E3BAB" w:rsidP="00B961BE">
            <w:pPr>
              <w:bidi w:val="0"/>
              <w:jc w:val="center"/>
              <w:rPr>
                <w:rFonts w:cs="Times New Roman"/>
                <w:rtl/>
              </w:rPr>
            </w:pPr>
            <w:r w:rsidRPr="003E3BAB">
              <w:rPr>
                <w:rFonts w:cs="Times New Roman"/>
              </w:rPr>
              <w:t>Legal form (company type), registration number and the authority responsible for issuing the registration certificate</w:t>
            </w:r>
          </w:p>
        </w:tc>
        <w:tc>
          <w:tcPr>
            <w:tcW w:w="1156" w:type="dxa"/>
            <w:vMerge w:val="restart"/>
            <w:tcBorders>
              <w:top w:val="single" w:sz="4" w:space="0" w:color="auto"/>
            </w:tcBorders>
            <w:shd w:val="clear" w:color="auto" w:fill="DBE5F1" w:themeFill="accent1" w:themeFillTint="33"/>
            <w:vAlign w:val="center"/>
          </w:tcPr>
          <w:p w:rsidR="00BC6E7C" w:rsidRPr="003E3BAB" w:rsidRDefault="00BC6E7C" w:rsidP="00B961BE">
            <w:pPr>
              <w:bidi w:val="0"/>
              <w:jc w:val="center"/>
              <w:rPr>
                <w:rFonts w:cs="Times New Roman"/>
                <w:rtl/>
              </w:rPr>
            </w:pPr>
            <w:r w:rsidRPr="003E3BAB">
              <w:rPr>
                <w:rFonts w:cs="Times New Roman"/>
              </w:rPr>
              <w:t>Client name</w:t>
            </w:r>
            <w:r w:rsidR="00CB7D74" w:rsidRPr="003E3BAB">
              <w:rPr>
                <w:rFonts w:cs="Times New Roman"/>
              </w:rPr>
              <w:t xml:space="preserve"> (Company)</w:t>
            </w:r>
          </w:p>
        </w:tc>
      </w:tr>
      <w:tr w:rsidR="00BC6E7C" w:rsidRPr="004C291C" w:rsidTr="003E3BAB">
        <w:trPr>
          <w:trHeight w:hRule="exact" w:val="2251"/>
        </w:trPr>
        <w:tc>
          <w:tcPr>
            <w:tcW w:w="1768" w:type="dxa"/>
            <w:vMerge/>
            <w:vAlign w:val="center"/>
          </w:tcPr>
          <w:p w:rsidR="00BC6E7C" w:rsidRPr="004C291C" w:rsidRDefault="00BC6E7C" w:rsidP="00B961BE">
            <w:pPr>
              <w:bidi w:val="0"/>
              <w:rPr>
                <w:rFonts w:cs="Times New Roman"/>
                <w:sz w:val="26"/>
                <w:szCs w:val="26"/>
                <w:rtl/>
              </w:rPr>
            </w:pPr>
          </w:p>
        </w:tc>
        <w:tc>
          <w:tcPr>
            <w:tcW w:w="1210" w:type="dxa"/>
            <w:vMerge/>
            <w:vAlign w:val="center"/>
          </w:tcPr>
          <w:p w:rsidR="00BC6E7C" w:rsidRPr="004C291C" w:rsidRDefault="00BC6E7C" w:rsidP="00B961BE">
            <w:pPr>
              <w:bidi w:val="0"/>
              <w:rPr>
                <w:rFonts w:cs="Times New Roman"/>
                <w:sz w:val="26"/>
                <w:szCs w:val="26"/>
                <w:rtl/>
              </w:rPr>
            </w:pPr>
          </w:p>
        </w:tc>
        <w:tc>
          <w:tcPr>
            <w:tcW w:w="1166" w:type="dxa"/>
            <w:shd w:val="clear" w:color="auto" w:fill="DBE5F1" w:themeFill="accent1" w:themeFillTint="33"/>
            <w:vAlign w:val="center"/>
          </w:tcPr>
          <w:p w:rsidR="00BC6E7C" w:rsidRPr="00CC4C2D" w:rsidRDefault="00CC4C2D" w:rsidP="00B961BE">
            <w:pPr>
              <w:bidi w:val="0"/>
              <w:rPr>
                <w:rFonts w:cs="Times New Roman"/>
                <w:rtl/>
              </w:rPr>
            </w:pPr>
            <w:r w:rsidRPr="00CC4C2D">
              <w:rPr>
                <w:rFonts w:cs="Times New Roman"/>
              </w:rPr>
              <w:t>Payment currency</w:t>
            </w:r>
          </w:p>
        </w:tc>
        <w:tc>
          <w:tcPr>
            <w:tcW w:w="924" w:type="dxa"/>
            <w:shd w:val="clear" w:color="auto" w:fill="DBE5F1" w:themeFill="accent1" w:themeFillTint="33"/>
            <w:vAlign w:val="center"/>
          </w:tcPr>
          <w:p w:rsidR="00CC4C2D" w:rsidRPr="00CC4C2D" w:rsidRDefault="00CC4C2D" w:rsidP="00CC4C2D">
            <w:pPr>
              <w:jc w:val="center"/>
              <w:rPr>
                <w:rFonts w:cs="Times New Roman"/>
              </w:rPr>
            </w:pPr>
            <w:r w:rsidRPr="00CC4C2D">
              <w:rPr>
                <w:rFonts w:cs="Times New Roman"/>
              </w:rPr>
              <w:t>Funding currency</w:t>
            </w:r>
          </w:p>
          <w:p w:rsidR="00BC6E7C" w:rsidRPr="00CC4C2D" w:rsidRDefault="00BC6E7C" w:rsidP="00CC4C2D">
            <w:pPr>
              <w:bidi w:val="0"/>
              <w:jc w:val="center"/>
              <w:rPr>
                <w:rFonts w:cs="Times New Roman"/>
                <w:rtl/>
              </w:rPr>
            </w:pPr>
          </w:p>
        </w:tc>
        <w:tc>
          <w:tcPr>
            <w:tcW w:w="1144" w:type="dxa"/>
            <w:shd w:val="clear" w:color="auto" w:fill="DBE5F1" w:themeFill="accent1" w:themeFillTint="33"/>
            <w:vAlign w:val="center"/>
          </w:tcPr>
          <w:p w:rsidR="00CC4C2D" w:rsidRPr="00CC4C2D" w:rsidRDefault="00CC4C2D" w:rsidP="00CC4C2D">
            <w:pPr>
              <w:bidi w:val="0"/>
              <w:jc w:val="center"/>
              <w:rPr>
                <w:rFonts w:cs="Times New Roman"/>
              </w:rPr>
            </w:pPr>
            <w:r w:rsidRPr="00CC4C2D">
              <w:rPr>
                <w:rFonts w:cs="Times New Roman"/>
              </w:rPr>
              <w:t>Nature of Payment/</w:t>
            </w:r>
          </w:p>
          <w:p w:rsidR="00CC4C2D" w:rsidRPr="00CC4C2D" w:rsidRDefault="00CC4C2D" w:rsidP="00CC4C2D">
            <w:pPr>
              <w:bidi w:val="0"/>
              <w:jc w:val="center"/>
              <w:rPr>
                <w:rFonts w:cs="Times New Roman"/>
              </w:rPr>
            </w:pPr>
            <w:r w:rsidRPr="00CC4C2D">
              <w:rPr>
                <w:rFonts w:cs="Times New Roman"/>
              </w:rPr>
              <w:t>Payment Periodicity</w:t>
            </w:r>
          </w:p>
          <w:p w:rsidR="00BC6E7C" w:rsidRPr="00CC4C2D" w:rsidRDefault="00BC6E7C" w:rsidP="00CC4C2D">
            <w:pPr>
              <w:bidi w:val="0"/>
              <w:jc w:val="center"/>
              <w:rPr>
                <w:rFonts w:cs="Times New Roman"/>
                <w:rtl/>
              </w:rPr>
            </w:pPr>
          </w:p>
        </w:tc>
        <w:tc>
          <w:tcPr>
            <w:tcW w:w="1144" w:type="dxa"/>
            <w:shd w:val="clear" w:color="auto" w:fill="DBE5F1" w:themeFill="accent1" w:themeFillTint="33"/>
            <w:vAlign w:val="center"/>
          </w:tcPr>
          <w:p w:rsidR="00CC4C2D" w:rsidRPr="00CC4C2D" w:rsidRDefault="00CC4C2D" w:rsidP="00CC4C2D">
            <w:pPr>
              <w:jc w:val="center"/>
              <w:rPr>
                <w:rFonts w:cs="Times New Roman"/>
              </w:rPr>
            </w:pPr>
            <w:r w:rsidRPr="00CC4C2D">
              <w:rPr>
                <w:rFonts w:cs="Times New Roman"/>
              </w:rPr>
              <w:t>The nature of the direct facilities (reducing loan, revolving loan, etc.)</w:t>
            </w:r>
          </w:p>
          <w:p w:rsidR="00BC6E7C" w:rsidRPr="00CC4C2D" w:rsidRDefault="00BC6E7C" w:rsidP="00CC4C2D">
            <w:pPr>
              <w:bidi w:val="0"/>
              <w:jc w:val="center"/>
              <w:rPr>
                <w:rFonts w:cs="Times New Roman"/>
                <w:rtl/>
              </w:rPr>
            </w:pPr>
          </w:p>
        </w:tc>
        <w:tc>
          <w:tcPr>
            <w:tcW w:w="1046" w:type="dxa"/>
            <w:shd w:val="clear" w:color="auto" w:fill="DBE5F1" w:themeFill="accent1" w:themeFillTint="33"/>
            <w:vAlign w:val="center"/>
          </w:tcPr>
          <w:p w:rsidR="00CC4C2D" w:rsidRPr="00CC4C2D" w:rsidRDefault="00CC4C2D" w:rsidP="00CC4C2D">
            <w:pPr>
              <w:jc w:val="center"/>
              <w:rPr>
                <w:rFonts w:cs="Times New Roman"/>
              </w:rPr>
            </w:pPr>
            <w:r w:rsidRPr="00CC4C2D">
              <w:rPr>
                <w:rFonts w:cs="Times New Roman"/>
              </w:rPr>
              <w:t>Direct Facility Balance (Funded Credit)</w:t>
            </w:r>
          </w:p>
          <w:p w:rsidR="00BC6E7C" w:rsidRPr="00CC4C2D" w:rsidRDefault="00BC6E7C" w:rsidP="00CC4C2D">
            <w:pPr>
              <w:bidi w:val="0"/>
              <w:jc w:val="center"/>
              <w:rPr>
                <w:rFonts w:cs="Times New Roman"/>
                <w:b/>
                <w:bCs/>
                <w:rtl/>
              </w:rPr>
            </w:pPr>
          </w:p>
        </w:tc>
        <w:tc>
          <w:tcPr>
            <w:tcW w:w="966" w:type="dxa"/>
            <w:shd w:val="clear" w:color="auto" w:fill="DBE5F1" w:themeFill="accent1" w:themeFillTint="33"/>
            <w:vAlign w:val="center"/>
          </w:tcPr>
          <w:p w:rsidR="00BC6E7C" w:rsidRPr="00CC4C2D" w:rsidRDefault="00CC4C2D" w:rsidP="00CC4C2D">
            <w:pPr>
              <w:bidi w:val="0"/>
              <w:jc w:val="center"/>
              <w:rPr>
                <w:rFonts w:cs="Times New Roman"/>
                <w:b/>
                <w:bCs/>
                <w:rtl/>
              </w:rPr>
            </w:pPr>
            <w:r w:rsidRPr="00CC4C2D">
              <w:rPr>
                <w:rFonts w:cs="Times New Roman"/>
              </w:rPr>
              <w:t>Letter of Credit currency</w:t>
            </w:r>
          </w:p>
        </w:tc>
        <w:tc>
          <w:tcPr>
            <w:tcW w:w="810" w:type="dxa"/>
            <w:shd w:val="clear" w:color="auto" w:fill="DBE5F1" w:themeFill="accent1" w:themeFillTint="33"/>
            <w:vAlign w:val="center"/>
          </w:tcPr>
          <w:p w:rsidR="00BC6E7C" w:rsidRPr="00CC4C2D" w:rsidRDefault="00CC4C2D" w:rsidP="00CC4C2D">
            <w:pPr>
              <w:bidi w:val="0"/>
              <w:jc w:val="center"/>
              <w:rPr>
                <w:rFonts w:cs="Times New Roman"/>
                <w:b/>
                <w:bCs/>
                <w:rtl/>
              </w:rPr>
            </w:pPr>
            <w:r w:rsidRPr="00CC4C2D">
              <w:rPr>
                <w:rFonts w:cs="Times New Roman"/>
              </w:rPr>
              <w:t>Letter of Credit due date</w:t>
            </w:r>
          </w:p>
        </w:tc>
        <w:tc>
          <w:tcPr>
            <w:tcW w:w="990" w:type="dxa"/>
            <w:shd w:val="clear" w:color="auto" w:fill="DBE5F1" w:themeFill="accent1" w:themeFillTint="33"/>
            <w:vAlign w:val="center"/>
          </w:tcPr>
          <w:p w:rsidR="00CC4C2D" w:rsidRPr="00CC4C2D" w:rsidRDefault="00CC4C2D" w:rsidP="00CC4C2D">
            <w:pPr>
              <w:jc w:val="center"/>
              <w:rPr>
                <w:rFonts w:cs="Times New Roman"/>
              </w:rPr>
            </w:pPr>
            <w:r w:rsidRPr="00CC4C2D">
              <w:rPr>
                <w:rFonts w:cs="Times New Roman"/>
              </w:rPr>
              <w:t>The purpose of opening the letter of credit (detailed)</w:t>
            </w:r>
          </w:p>
          <w:p w:rsidR="00BC6E7C" w:rsidRPr="00CC4C2D" w:rsidRDefault="00BC6E7C" w:rsidP="00CC4C2D">
            <w:pPr>
              <w:bidi w:val="0"/>
              <w:jc w:val="center"/>
              <w:rPr>
                <w:rFonts w:cs="Times New Roman"/>
                <w:b/>
                <w:bCs/>
                <w:rtl/>
              </w:rPr>
            </w:pPr>
          </w:p>
        </w:tc>
        <w:tc>
          <w:tcPr>
            <w:tcW w:w="720" w:type="dxa"/>
            <w:shd w:val="clear" w:color="auto" w:fill="DBE5F1" w:themeFill="accent1" w:themeFillTint="33"/>
            <w:vAlign w:val="center"/>
          </w:tcPr>
          <w:p w:rsidR="00BC6E7C" w:rsidRPr="00CC4C2D" w:rsidRDefault="00CC4C2D" w:rsidP="00CC4C2D">
            <w:pPr>
              <w:bidi w:val="0"/>
              <w:jc w:val="center"/>
              <w:rPr>
                <w:rFonts w:cs="Times New Roman"/>
                <w:b/>
                <w:bCs/>
                <w:rtl/>
              </w:rPr>
            </w:pPr>
            <w:r w:rsidRPr="00CC4C2D">
              <w:rPr>
                <w:rFonts w:cs="Times New Roman"/>
              </w:rPr>
              <w:t>Letter of Credit type</w:t>
            </w:r>
          </w:p>
        </w:tc>
        <w:tc>
          <w:tcPr>
            <w:tcW w:w="720" w:type="dxa"/>
            <w:shd w:val="clear" w:color="auto" w:fill="DBE5F1" w:themeFill="accent1" w:themeFillTint="33"/>
            <w:vAlign w:val="center"/>
          </w:tcPr>
          <w:p w:rsidR="00CC4C2D" w:rsidRPr="00CC4C2D" w:rsidRDefault="00CC4C2D" w:rsidP="00CC4C2D">
            <w:pPr>
              <w:jc w:val="center"/>
              <w:rPr>
                <w:rFonts w:cs="Times New Roman"/>
              </w:rPr>
            </w:pPr>
            <w:r w:rsidRPr="00CC4C2D">
              <w:rPr>
                <w:rFonts w:cs="Times New Roman"/>
              </w:rPr>
              <w:t>Letter of Credit value</w:t>
            </w:r>
          </w:p>
          <w:p w:rsidR="00BC6E7C" w:rsidRPr="00CC4C2D" w:rsidRDefault="00BC6E7C" w:rsidP="00CC4C2D">
            <w:pPr>
              <w:bidi w:val="0"/>
              <w:jc w:val="center"/>
              <w:rPr>
                <w:rFonts w:cs="Times New Roman"/>
                <w:b/>
                <w:bCs/>
                <w:rtl/>
              </w:rPr>
            </w:pPr>
          </w:p>
        </w:tc>
        <w:tc>
          <w:tcPr>
            <w:tcW w:w="1440" w:type="dxa"/>
            <w:vMerge/>
            <w:vAlign w:val="center"/>
          </w:tcPr>
          <w:p w:rsidR="00BC6E7C" w:rsidRPr="003E3BAB" w:rsidRDefault="00BC6E7C" w:rsidP="00B961BE">
            <w:pPr>
              <w:bidi w:val="0"/>
              <w:rPr>
                <w:rFonts w:cs="Times New Roman"/>
                <w:rtl/>
              </w:rPr>
            </w:pPr>
          </w:p>
        </w:tc>
        <w:tc>
          <w:tcPr>
            <w:tcW w:w="1156" w:type="dxa"/>
            <w:vMerge/>
            <w:vAlign w:val="center"/>
          </w:tcPr>
          <w:p w:rsidR="00BC6E7C" w:rsidRPr="004C291C" w:rsidRDefault="00BC6E7C" w:rsidP="00B961BE">
            <w:pPr>
              <w:bidi w:val="0"/>
              <w:rPr>
                <w:rFonts w:cs="Times New Roman"/>
                <w:sz w:val="26"/>
                <w:szCs w:val="26"/>
                <w:rtl/>
              </w:rPr>
            </w:pPr>
          </w:p>
        </w:tc>
      </w:tr>
      <w:tr w:rsidR="00BC6E7C" w:rsidRPr="004C291C" w:rsidTr="003E3BAB">
        <w:trPr>
          <w:trHeight w:hRule="exact" w:val="432"/>
        </w:trPr>
        <w:tc>
          <w:tcPr>
            <w:tcW w:w="1768" w:type="dxa"/>
            <w:vAlign w:val="center"/>
          </w:tcPr>
          <w:p w:rsidR="00BC6E7C" w:rsidRPr="004C291C" w:rsidRDefault="00BC6E7C" w:rsidP="00B961BE">
            <w:pPr>
              <w:bidi w:val="0"/>
              <w:rPr>
                <w:rFonts w:cs="Times New Roman"/>
                <w:sz w:val="26"/>
                <w:szCs w:val="26"/>
                <w:rtl/>
              </w:rPr>
            </w:pPr>
          </w:p>
        </w:tc>
        <w:tc>
          <w:tcPr>
            <w:tcW w:w="1210" w:type="dxa"/>
            <w:vAlign w:val="center"/>
          </w:tcPr>
          <w:p w:rsidR="00BC6E7C" w:rsidRPr="004C291C" w:rsidRDefault="00BC6E7C" w:rsidP="00B961BE">
            <w:pPr>
              <w:bidi w:val="0"/>
              <w:rPr>
                <w:rFonts w:cs="Times New Roman"/>
                <w:sz w:val="26"/>
                <w:szCs w:val="26"/>
                <w:rtl/>
              </w:rPr>
            </w:pPr>
          </w:p>
        </w:tc>
        <w:tc>
          <w:tcPr>
            <w:tcW w:w="1166" w:type="dxa"/>
            <w:vAlign w:val="center"/>
          </w:tcPr>
          <w:p w:rsidR="00BC6E7C" w:rsidRPr="004C291C" w:rsidRDefault="00BC6E7C" w:rsidP="00B961BE">
            <w:pPr>
              <w:bidi w:val="0"/>
              <w:rPr>
                <w:rFonts w:cs="Times New Roman"/>
                <w:sz w:val="26"/>
                <w:szCs w:val="26"/>
                <w:rtl/>
              </w:rPr>
            </w:pPr>
          </w:p>
        </w:tc>
        <w:tc>
          <w:tcPr>
            <w:tcW w:w="924" w:type="dxa"/>
          </w:tcPr>
          <w:p w:rsidR="00BC6E7C" w:rsidRPr="004C291C" w:rsidRDefault="00BC6E7C" w:rsidP="00B961BE">
            <w:pPr>
              <w:bidi w:val="0"/>
              <w:rPr>
                <w:rFonts w:cs="Times New Roman"/>
                <w:sz w:val="26"/>
                <w:szCs w:val="26"/>
                <w:rtl/>
              </w:rPr>
            </w:pPr>
          </w:p>
        </w:tc>
        <w:tc>
          <w:tcPr>
            <w:tcW w:w="1144" w:type="dxa"/>
          </w:tcPr>
          <w:p w:rsidR="00BC6E7C" w:rsidRPr="004C291C" w:rsidRDefault="00BC6E7C" w:rsidP="00B961BE">
            <w:pPr>
              <w:bidi w:val="0"/>
              <w:rPr>
                <w:rFonts w:cs="Times New Roman"/>
                <w:sz w:val="26"/>
                <w:szCs w:val="26"/>
                <w:rtl/>
              </w:rPr>
            </w:pPr>
          </w:p>
        </w:tc>
        <w:tc>
          <w:tcPr>
            <w:tcW w:w="1144" w:type="dxa"/>
            <w:vAlign w:val="center"/>
          </w:tcPr>
          <w:p w:rsidR="00BC6E7C" w:rsidRPr="004C291C" w:rsidRDefault="00BC6E7C" w:rsidP="00B961BE">
            <w:pPr>
              <w:bidi w:val="0"/>
              <w:rPr>
                <w:rFonts w:cs="Times New Roman"/>
                <w:sz w:val="26"/>
                <w:szCs w:val="26"/>
                <w:rtl/>
              </w:rPr>
            </w:pPr>
          </w:p>
        </w:tc>
        <w:tc>
          <w:tcPr>
            <w:tcW w:w="1046" w:type="dxa"/>
            <w:vAlign w:val="center"/>
          </w:tcPr>
          <w:p w:rsidR="00BC6E7C" w:rsidRPr="004C291C" w:rsidRDefault="00BC6E7C" w:rsidP="00B961BE">
            <w:pPr>
              <w:bidi w:val="0"/>
              <w:rPr>
                <w:rFonts w:cs="Times New Roman"/>
                <w:sz w:val="26"/>
                <w:szCs w:val="26"/>
                <w:rtl/>
              </w:rPr>
            </w:pPr>
          </w:p>
        </w:tc>
        <w:tc>
          <w:tcPr>
            <w:tcW w:w="966" w:type="dxa"/>
            <w:vAlign w:val="center"/>
          </w:tcPr>
          <w:p w:rsidR="00BC6E7C" w:rsidRPr="004C291C" w:rsidRDefault="00BC6E7C" w:rsidP="00B961BE">
            <w:pPr>
              <w:bidi w:val="0"/>
              <w:rPr>
                <w:rFonts w:cs="Times New Roman"/>
                <w:sz w:val="26"/>
                <w:szCs w:val="26"/>
                <w:rtl/>
              </w:rPr>
            </w:pPr>
          </w:p>
        </w:tc>
        <w:tc>
          <w:tcPr>
            <w:tcW w:w="810" w:type="dxa"/>
            <w:vAlign w:val="center"/>
          </w:tcPr>
          <w:p w:rsidR="00BC6E7C" w:rsidRPr="004C291C" w:rsidRDefault="00BC6E7C" w:rsidP="00B961BE">
            <w:pPr>
              <w:bidi w:val="0"/>
              <w:rPr>
                <w:rFonts w:cs="Times New Roman"/>
                <w:sz w:val="26"/>
                <w:szCs w:val="26"/>
                <w:rtl/>
              </w:rPr>
            </w:pPr>
          </w:p>
        </w:tc>
        <w:tc>
          <w:tcPr>
            <w:tcW w:w="990" w:type="dxa"/>
            <w:vAlign w:val="center"/>
          </w:tcPr>
          <w:p w:rsidR="00BC6E7C" w:rsidRPr="00CC4C2D" w:rsidRDefault="00BC6E7C" w:rsidP="00B961BE">
            <w:pPr>
              <w:bidi w:val="0"/>
              <w:rPr>
                <w:rFonts w:cs="Times New Roman"/>
                <w:sz w:val="22"/>
                <w:szCs w:val="22"/>
                <w:rtl/>
              </w:rPr>
            </w:pPr>
          </w:p>
        </w:tc>
        <w:tc>
          <w:tcPr>
            <w:tcW w:w="720" w:type="dxa"/>
            <w:vAlign w:val="center"/>
          </w:tcPr>
          <w:p w:rsidR="00BC6E7C" w:rsidRPr="004C291C" w:rsidRDefault="00BC6E7C" w:rsidP="00B961BE">
            <w:pPr>
              <w:bidi w:val="0"/>
              <w:rPr>
                <w:rFonts w:cs="Times New Roman"/>
                <w:sz w:val="26"/>
                <w:szCs w:val="26"/>
                <w:rtl/>
              </w:rPr>
            </w:pPr>
          </w:p>
        </w:tc>
        <w:tc>
          <w:tcPr>
            <w:tcW w:w="720" w:type="dxa"/>
            <w:vAlign w:val="center"/>
          </w:tcPr>
          <w:p w:rsidR="00BC6E7C" w:rsidRPr="004C291C" w:rsidRDefault="00BC6E7C" w:rsidP="00B961BE">
            <w:pPr>
              <w:bidi w:val="0"/>
              <w:jc w:val="center"/>
              <w:rPr>
                <w:rFonts w:cs="Times New Roman"/>
                <w:sz w:val="24"/>
                <w:szCs w:val="24"/>
                <w:rtl/>
              </w:rPr>
            </w:pPr>
          </w:p>
        </w:tc>
        <w:tc>
          <w:tcPr>
            <w:tcW w:w="1440" w:type="dxa"/>
            <w:vAlign w:val="center"/>
          </w:tcPr>
          <w:p w:rsidR="00BC6E7C" w:rsidRPr="003E3BAB" w:rsidRDefault="00BC6E7C" w:rsidP="00B961BE">
            <w:pPr>
              <w:bidi w:val="0"/>
              <w:rPr>
                <w:rFonts w:cs="Times New Roman"/>
                <w:rtl/>
              </w:rPr>
            </w:pPr>
          </w:p>
        </w:tc>
        <w:tc>
          <w:tcPr>
            <w:tcW w:w="1156" w:type="dxa"/>
            <w:vAlign w:val="center"/>
          </w:tcPr>
          <w:p w:rsidR="00BC6E7C" w:rsidRPr="004C291C" w:rsidRDefault="00BC6E7C" w:rsidP="00B961BE">
            <w:pPr>
              <w:bidi w:val="0"/>
              <w:rPr>
                <w:rFonts w:cs="Times New Roman"/>
                <w:sz w:val="26"/>
                <w:szCs w:val="26"/>
                <w:rtl/>
              </w:rPr>
            </w:pPr>
          </w:p>
        </w:tc>
      </w:tr>
      <w:tr w:rsidR="00BC6E7C" w:rsidRPr="004C291C" w:rsidTr="003E3BAB">
        <w:trPr>
          <w:trHeight w:hRule="exact" w:val="432"/>
        </w:trPr>
        <w:tc>
          <w:tcPr>
            <w:tcW w:w="1768" w:type="dxa"/>
            <w:vAlign w:val="center"/>
          </w:tcPr>
          <w:p w:rsidR="00BC6E7C" w:rsidRPr="004C291C" w:rsidRDefault="00BC6E7C" w:rsidP="00B961BE">
            <w:pPr>
              <w:bidi w:val="0"/>
              <w:rPr>
                <w:rFonts w:cs="Times New Roman"/>
                <w:sz w:val="26"/>
                <w:szCs w:val="26"/>
                <w:rtl/>
              </w:rPr>
            </w:pPr>
          </w:p>
        </w:tc>
        <w:tc>
          <w:tcPr>
            <w:tcW w:w="1210" w:type="dxa"/>
            <w:vAlign w:val="center"/>
          </w:tcPr>
          <w:p w:rsidR="00BC6E7C" w:rsidRPr="004C291C" w:rsidRDefault="00BC6E7C" w:rsidP="00B961BE">
            <w:pPr>
              <w:bidi w:val="0"/>
              <w:rPr>
                <w:rFonts w:cs="Times New Roman"/>
                <w:sz w:val="26"/>
                <w:szCs w:val="26"/>
                <w:rtl/>
              </w:rPr>
            </w:pPr>
          </w:p>
        </w:tc>
        <w:tc>
          <w:tcPr>
            <w:tcW w:w="1166" w:type="dxa"/>
            <w:vAlign w:val="center"/>
          </w:tcPr>
          <w:p w:rsidR="00BC6E7C" w:rsidRPr="004C291C" w:rsidRDefault="00BC6E7C" w:rsidP="00B961BE">
            <w:pPr>
              <w:bidi w:val="0"/>
              <w:rPr>
                <w:rFonts w:cs="Times New Roman"/>
                <w:sz w:val="26"/>
                <w:szCs w:val="26"/>
                <w:rtl/>
              </w:rPr>
            </w:pPr>
          </w:p>
        </w:tc>
        <w:tc>
          <w:tcPr>
            <w:tcW w:w="924" w:type="dxa"/>
          </w:tcPr>
          <w:p w:rsidR="00BC6E7C" w:rsidRPr="004C291C" w:rsidRDefault="00BC6E7C" w:rsidP="00B961BE">
            <w:pPr>
              <w:bidi w:val="0"/>
              <w:rPr>
                <w:rFonts w:cs="Times New Roman"/>
                <w:sz w:val="26"/>
                <w:szCs w:val="26"/>
                <w:rtl/>
              </w:rPr>
            </w:pPr>
          </w:p>
        </w:tc>
        <w:tc>
          <w:tcPr>
            <w:tcW w:w="1144" w:type="dxa"/>
          </w:tcPr>
          <w:p w:rsidR="00BC6E7C" w:rsidRPr="004C291C" w:rsidRDefault="00BC6E7C" w:rsidP="00B961BE">
            <w:pPr>
              <w:bidi w:val="0"/>
              <w:rPr>
                <w:rFonts w:cs="Times New Roman"/>
                <w:sz w:val="26"/>
                <w:szCs w:val="26"/>
                <w:rtl/>
              </w:rPr>
            </w:pPr>
          </w:p>
        </w:tc>
        <w:tc>
          <w:tcPr>
            <w:tcW w:w="1144" w:type="dxa"/>
            <w:vAlign w:val="center"/>
          </w:tcPr>
          <w:p w:rsidR="00BC6E7C" w:rsidRPr="004C291C" w:rsidRDefault="00BC6E7C" w:rsidP="00B961BE">
            <w:pPr>
              <w:bidi w:val="0"/>
              <w:rPr>
                <w:rFonts w:cs="Times New Roman"/>
                <w:sz w:val="26"/>
                <w:szCs w:val="26"/>
                <w:rtl/>
              </w:rPr>
            </w:pPr>
          </w:p>
        </w:tc>
        <w:tc>
          <w:tcPr>
            <w:tcW w:w="1046" w:type="dxa"/>
            <w:vAlign w:val="center"/>
          </w:tcPr>
          <w:p w:rsidR="00BC6E7C" w:rsidRPr="004C291C" w:rsidRDefault="00BC6E7C" w:rsidP="00B961BE">
            <w:pPr>
              <w:bidi w:val="0"/>
              <w:rPr>
                <w:rFonts w:cs="Times New Roman"/>
                <w:sz w:val="26"/>
                <w:szCs w:val="26"/>
                <w:rtl/>
              </w:rPr>
            </w:pPr>
          </w:p>
        </w:tc>
        <w:tc>
          <w:tcPr>
            <w:tcW w:w="966" w:type="dxa"/>
            <w:vAlign w:val="center"/>
          </w:tcPr>
          <w:p w:rsidR="00BC6E7C" w:rsidRPr="004C291C" w:rsidRDefault="00BC6E7C" w:rsidP="00B961BE">
            <w:pPr>
              <w:bidi w:val="0"/>
              <w:rPr>
                <w:rFonts w:cs="Times New Roman"/>
                <w:sz w:val="26"/>
                <w:szCs w:val="26"/>
                <w:rtl/>
              </w:rPr>
            </w:pPr>
          </w:p>
        </w:tc>
        <w:tc>
          <w:tcPr>
            <w:tcW w:w="810" w:type="dxa"/>
            <w:vAlign w:val="center"/>
          </w:tcPr>
          <w:p w:rsidR="00BC6E7C" w:rsidRPr="004C291C" w:rsidRDefault="00BC6E7C" w:rsidP="00B961BE">
            <w:pPr>
              <w:bidi w:val="0"/>
              <w:rPr>
                <w:rFonts w:cs="Times New Roman"/>
                <w:sz w:val="26"/>
                <w:szCs w:val="26"/>
                <w:rtl/>
              </w:rPr>
            </w:pPr>
          </w:p>
        </w:tc>
        <w:tc>
          <w:tcPr>
            <w:tcW w:w="990" w:type="dxa"/>
            <w:vAlign w:val="center"/>
          </w:tcPr>
          <w:p w:rsidR="00BC6E7C" w:rsidRPr="004C291C" w:rsidRDefault="00BC6E7C" w:rsidP="00B961BE">
            <w:pPr>
              <w:bidi w:val="0"/>
              <w:rPr>
                <w:rFonts w:cs="Times New Roman"/>
                <w:sz w:val="26"/>
                <w:szCs w:val="26"/>
                <w:rtl/>
              </w:rPr>
            </w:pPr>
          </w:p>
        </w:tc>
        <w:tc>
          <w:tcPr>
            <w:tcW w:w="720" w:type="dxa"/>
            <w:vAlign w:val="center"/>
          </w:tcPr>
          <w:p w:rsidR="00BC6E7C" w:rsidRPr="004C291C" w:rsidRDefault="00BC6E7C" w:rsidP="00B961BE">
            <w:pPr>
              <w:bidi w:val="0"/>
              <w:rPr>
                <w:rFonts w:cs="Times New Roman"/>
                <w:sz w:val="26"/>
                <w:szCs w:val="26"/>
                <w:rtl/>
              </w:rPr>
            </w:pPr>
          </w:p>
        </w:tc>
        <w:tc>
          <w:tcPr>
            <w:tcW w:w="720" w:type="dxa"/>
            <w:vAlign w:val="center"/>
          </w:tcPr>
          <w:p w:rsidR="00BC6E7C" w:rsidRPr="004C291C" w:rsidRDefault="00BC6E7C" w:rsidP="00B961BE">
            <w:pPr>
              <w:bidi w:val="0"/>
              <w:jc w:val="center"/>
              <w:rPr>
                <w:rFonts w:cs="Times New Roman"/>
                <w:sz w:val="24"/>
                <w:szCs w:val="24"/>
                <w:rtl/>
              </w:rPr>
            </w:pPr>
          </w:p>
        </w:tc>
        <w:tc>
          <w:tcPr>
            <w:tcW w:w="1440" w:type="dxa"/>
            <w:vAlign w:val="center"/>
          </w:tcPr>
          <w:p w:rsidR="00BC6E7C" w:rsidRPr="004C291C" w:rsidRDefault="00BC6E7C" w:rsidP="00B961BE">
            <w:pPr>
              <w:bidi w:val="0"/>
              <w:rPr>
                <w:rFonts w:cs="Times New Roman"/>
                <w:sz w:val="26"/>
                <w:szCs w:val="26"/>
                <w:rtl/>
              </w:rPr>
            </w:pPr>
          </w:p>
        </w:tc>
        <w:tc>
          <w:tcPr>
            <w:tcW w:w="1156" w:type="dxa"/>
            <w:vAlign w:val="center"/>
          </w:tcPr>
          <w:p w:rsidR="00BC6E7C" w:rsidRPr="004C291C" w:rsidRDefault="00BC6E7C" w:rsidP="00B961BE">
            <w:pPr>
              <w:bidi w:val="0"/>
              <w:rPr>
                <w:rFonts w:cs="Times New Roman"/>
                <w:sz w:val="26"/>
                <w:szCs w:val="26"/>
                <w:rtl/>
              </w:rPr>
            </w:pPr>
          </w:p>
        </w:tc>
      </w:tr>
      <w:tr w:rsidR="00BC6E7C" w:rsidRPr="004C291C" w:rsidTr="003E3BAB">
        <w:trPr>
          <w:trHeight w:hRule="exact" w:val="432"/>
        </w:trPr>
        <w:tc>
          <w:tcPr>
            <w:tcW w:w="1768" w:type="dxa"/>
            <w:vAlign w:val="center"/>
          </w:tcPr>
          <w:p w:rsidR="00BC6E7C" w:rsidRPr="004C291C" w:rsidRDefault="00BC6E7C" w:rsidP="00B961BE">
            <w:pPr>
              <w:bidi w:val="0"/>
              <w:rPr>
                <w:rFonts w:cs="Times New Roman"/>
                <w:sz w:val="26"/>
                <w:szCs w:val="26"/>
                <w:rtl/>
              </w:rPr>
            </w:pPr>
          </w:p>
        </w:tc>
        <w:tc>
          <w:tcPr>
            <w:tcW w:w="1210" w:type="dxa"/>
            <w:tcBorders>
              <w:bottom w:val="single" w:sz="4" w:space="0" w:color="auto"/>
            </w:tcBorders>
            <w:vAlign w:val="center"/>
          </w:tcPr>
          <w:p w:rsidR="00BC6E7C" w:rsidRPr="004C291C" w:rsidRDefault="00BC6E7C" w:rsidP="00B961BE">
            <w:pPr>
              <w:bidi w:val="0"/>
              <w:rPr>
                <w:rFonts w:cs="Times New Roman"/>
                <w:sz w:val="26"/>
                <w:szCs w:val="26"/>
                <w:rtl/>
              </w:rPr>
            </w:pPr>
          </w:p>
        </w:tc>
        <w:tc>
          <w:tcPr>
            <w:tcW w:w="1166" w:type="dxa"/>
            <w:tcBorders>
              <w:bottom w:val="single" w:sz="4" w:space="0" w:color="auto"/>
            </w:tcBorders>
            <w:vAlign w:val="center"/>
          </w:tcPr>
          <w:p w:rsidR="00BC6E7C" w:rsidRPr="004C291C" w:rsidRDefault="00BC6E7C" w:rsidP="00B961BE">
            <w:pPr>
              <w:bidi w:val="0"/>
              <w:rPr>
                <w:rFonts w:cs="Times New Roman"/>
                <w:sz w:val="26"/>
                <w:szCs w:val="26"/>
                <w:rtl/>
              </w:rPr>
            </w:pPr>
          </w:p>
        </w:tc>
        <w:tc>
          <w:tcPr>
            <w:tcW w:w="924" w:type="dxa"/>
            <w:tcBorders>
              <w:bottom w:val="single" w:sz="4" w:space="0" w:color="auto"/>
            </w:tcBorders>
          </w:tcPr>
          <w:p w:rsidR="00BC6E7C" w:rsidRPr="004C291C" w:rsidRDefault="00BC6E7C" w:rsidP="00B961BE">
            <w:pPr>
              <w:bidi w:val="0"/>
              <w:rPr>
                <w:rFonts w:cs="Times New Roman"/>
                <w:sz w:val="26"/>
                <w:szCs w:val="26"/>
                <w:rtl/>
              </w:rPr>
            </w:pPr>
          </w:p>
        </w:tc>
        <w:tc>
          <w:tcPr>
            <w:tcW w:w="1144" w:type="dxa"/>
            <w:tcBorders>
              <w:bottom w:val="single" w:sz="4" w:space="0" w:color="auto"/>
            </w:tcBorders>
          </w:tcPr>
          <w:p w:rsidR="00BC6E7C" w:rsidRPr="004C291C" w:rsidRDefault="00BC6E7C" w:rsidP="00B961BE">
            <w:pPr>
              <w:bidi w:val="0"/>
              <w:rPr>
                <w:rFonts w:cs="Times New Roman"/>
                <w:sz w:val="26"/>
                <w:szCs w:val="26"/>
                <w:rtl/>
              </w:rPr>
            </w:pPr>
          </w:p>
        </w:tc>
        <w:tc>
          <w:tcPr>
            <w:tcW w:w="1144" w:type="dxa"/>
            <w:tcBorders>
              <w:bottom w:val="single" w:sz="4" w:space="0" w:color="auto"/>
            </w:tcBorders>
            <w:vAlign w:val="center"/>
          </w:tcPr>
          <w:p w:rsidR="00BC6E7C" w:rsidRPr="004C291C" w:rsidRDefault="00BC6E7C" w:rsidP="00B961BE">
            <w:pPr>
              <w:bidi w:val="0"/>
              <w:rPr>
                <w:rFonts w:cs="Times New Roman"/>
                <w:sz w:val="26"/>
                <w:szCs w:val="26"/>
                <w:rtl/>
              </w:rPr>
            </w:pPr>
          </w:p>
        </w:tc>
        <w:tc>
          <w:tcPr>
            <w:tcW w:w="1046" w:type="dxa"/>
            <w:tcBorders>
              <w:bottom w:val="single" w:sz="4" w:space="0" w:color="auto"/>
            </w:tcBorders>
            <w:vAlign w:val="center"/>
          </w:tcPr>
          <w:p w:rsidR="00BC6E7C" w:rsidRPr="004C291C" w:rsidRDefault="00BC6E7C" w:rsidP="00B961BE">
            <w:pPr>
              <w:bidi w:val="0"/>
              <w:rPr>
                <w:rFonts w:cs="Times New Roman"/>
                <w:sz w:val="26"/>
                <w:szCs w:val="26"/>
                <w:rtl/>
              </w:rPr>
            </w:pPr>
          </w:p>
        </w:tc>
        <w:tc>
          <w:tcPr>
            <w:tcW w:w="966" w:type="dxa"/>
            <w:tcBorders>
              <w:bottom w:val="single" w:sz="4" w:space="0" w:color="auto"/>
            </w:tcBorders>
            <w:vAlign w:val="center"/>
          </w:tcPr>
          <w:p w:rsidR="00BC6E7C" w:rsidRPr="004C291C" w:rsidRDefault="00BC6E7C" w:rsidP="00B961BE">
            <w:pPr>
              <w:bidi w:val="0"/>
              <w:rPr>
                <w:rFonts w:cs="Times New Roman"/>
                <w:sz w:val="26"/>
                <w:szCs w:val="26"/>
                <w:rtl/>
              </w:rPr>
            </w:pPr>
          </w:p>
        </w:tc>
        <w:tc>
          <w:tcPr>
            <w:tcW w:w="810" w:type="dxa"/>
            <w:tcBorders>
              <w:bottom w:val="single" w:sz="4" w:space="0" w:color="auto"/>
            </w:tcBorders>
            <w:vAlign w:val="center"/>
          </w:tcPr>
          <w:p w:rsidR="00BC6E7C" w:rsidRPr="004C291C" w:rsidRDefault="00BC6E7C" w:rsidP="00B961BE">
            <w:pPr>
              <w:bidi w:val="0"/>
              <w:rPr>
                <w:rFonts w:cs="Times New Roman"/>
                <w:sz w:val="26"/>
                <w:szCs w:val="26"/>
                <w:rtl/>
              </w:rPr>
            </w:pPr>
          </w:p>
        </w:tc>
        <w:tc>
          <w:tcPr>
            <w:tcW w:w="990" w:type="dxa"/>
            <w:tcBorders>
              <w:bottom w:val="single" w:sz="4" w:space="0" w:color="auto"/>
            </w:tcBorders>
            <w:vAlign w:val="center"/>
          </w:tcPr>
          <w:p w:rsidR="00BC6E7C" w:rsidRPr="004C291C" w:rsidRDefault="00BC6E7C" w:rsidP="00B961BE">
            <w:pPr>
              <w:bidi w:val="0"/>
              <w:rPr>
                <w:rFonts w:cs="Times New Roman"/>
                <w:sz w:val="26"/>
                <w:szCs w:val="26"/>
                <w:rtl/>
              </w:rPr>
            </w:pPr>
          </w:p>
        </w:tc>
        <w:tc>
          <w:tcPr>
            <w:tcW w:w="720" w:type="dxa"/>
            <w:tcBorders>
              <w:bottom w:val="single" w:sz="4" w:space="0" w:color="auto"/>
            </w:tcBorders>
            <w:vAlign w:val="center"/>
          </w:tcPr>
          <w:p w:rsidR="00BC6E7C" w:rsidRPr="004C291C" w:rsidRDefault="00BC6E7C" w:rsidP="00B961BE">
            <w:pPr>
              <w:bidi w:val="0"/>
              <w:rPr>
                <w:rFonts w:cs="Times New Roman"/>
                <w:sz w:val="26"/>
                <w:szCs w:val="26"/>
                <w:rtl/>
              </w:rPr>
            </w:pPr>
          </w:p>
        </w:tc>
        <w:tc>
          <w:tcPr>
            <w:tcW w:w="720" w:type="dxa"/>
            <w:tcBorders>
              <w:bottom w:val="single" w:sz="4" w:space="0" w:color="auto"/>
            </w:tcBorders>
            <w:vAlign w:val="center"/>
          </w:tcPr>
          <w:p w:rsidR="00BC6E7C" w:rsidRPr="004C291C" w:rsidRDefault="00BC6E7C" w:rsidP="00B961BE">
            <w:pPr>
              <w:bidi w:val="0"/>
              <w:jc w:val="center"/>
              <w:rPr>
                <w:rFonts w:cs="Times New Roman"/>
                <w:sz w:val="24"/>
                <w:szCs w:val="24"/>
                <w:rtl/>
              </w:rPr>
            </w:pPr>
          </w:p>
        </w:tc>
        <w:tc>
          <w:tcPr>
            <w:tcW w:w="1440" w:type="dxa"/>
            <w:tcBorders>
              <w:bottom w:val="single" w:sz="4" w:space="0" w:color="auto"/>
            </w:tcBorders>
            <w:vAlign w:val="center"/>
          </w:tcPr>
          <w:p w:rsidR="00BC6E7C" w:rsidRPr="004C291C" w:rsidRDefault="00BC6E7C" w:rsidP="00B961BE">
            <w:pPr>
              <w:bidi w:val="0"/>
              <w:rPr>
                <w:rFonts w:cs="Times New Roman"/>
                <w:sz w:val="26"/>
                <w:szCs w:val="26"/>
                <w:rtl/>
              </w:rPr>
            </w:pPr>
          </w:p>
        </w:tc>
        <w:tc>
          <w:tcPr>
            <w:tcW w:w="1156" w:type="dxa"/>
            <w:tcBorders>
              <w:bottom w:val="single" w:sz="4" w:space="0" w:color="auto"/>
            </w:tcBorders>
            <w:vAlign w:val="center"/>
          </w:tcPr>
          <w:p w:rsidR="00BC6E7C" w:rsidRPr="004C291C" w:rsidRDefault="00BC6E7C" w:rsidP="00B961BE">
            <w:pPr>
              <w:bidi w:val="0"/>
              <w:rPr>
                <w:rFonts w:cs="Times New Roman"/>
                <w:sz w:val="26"/>
                <w:szCs w:val="26"/>
                <w:rtl/>
              </w:rPr>
            </w:pPr>
          </w:p>
        </w:tc>
      </w:tr>
      <w:tr w:rsidR="00CC4C2D" w:rsidRPr="004C291C" w:rsidTr="003E3BAB">
        <w:trPr>
          <w:trHeight w:hRule="exact" w:val="432"/>
        </w:trPr>
        <w:tc>
          <w:tcPr>
            <w:tcW w:w="1768" w:type="dxa"/>
            <w:vAlign w:val="center"/>
          </w:tcPr>
          <w:p w:rsidR="00BC6E7C" w:rsidRPr="004C291C" w:rsidRDefault="00BC6E7C" w:rsidP="00B961BE">
            <w:pPr>
              <w:bidi w:val="0"/>
              <w:rPr>
                <w:rFonts w:cs="Times New Roman"/>
                <w:sz w:val="26"/>
                <w:szCs w:val="26"/>
                <w:rtl/>
              </w:rPr>
            </w:pPr>
          </w:p>
        </w:tc>
        <w:tc>
          <w:tcPr>
            <w:tcW w:w="1210" w:type="dxa"/>
            <w:vAlign w:val="center"/>
          </w:tcPr>
          <w:p w:rsidR="00BC6E7C" w:rsidRPr="004C291C" w:rsidRDefault="00BC6E7C" w:rsidP="00B961BE">
            <w:pPr>
              <w:bidi w:val="0"/>
              <w:rPr>
                <w:rFonts w:cs="Times New Roman"/>
                <w:sz w:val="26"/>
                <w:szCs w:val="26"/>
                <w:rtl/>
              </w:rPr>
            </w:pPr>
          </w:p>
        </w:tc>
        <w:tc>
          <w:tcPr>
            <w:tcW w:w="1166" w:type="dxa"/>
            <w:tcBorders>
              <w:bottom w:val="single" w:sz="4" w:space="0" w:color="auto"/>
            </w:tcBorders>
            <w:shd w:val="clear" w:color="auto" w:fill="DBE5F1" w:themeFill="accent1" w:themeFillTint="33"/>
            <w:vAlign w:val="center"/>
          </w:tcPr>
          <w:p w:rsidR="00BC6E7C" w:rsidRPr="004C291C" w:rsidRDefault="00BC6E7C" w:rsidP="00B961BE">
            <w:pPr>
              <w:bidi w:val="0"/>
              <w:rPr>
                <w:rFonts w:cs="Times New Roman"/>
                <w:sz w:val="26"/>
                <w:szCs w:val="26"/>
                <w:rtl/>
              </w:rPr>
            </w:pPr>
          </w:p>
        </w:tc>
        <w:tc>
          <w:tcPr>
            <w:tcW w:w="924" w:type="dxa"/>
            <w:tcBorders>
              <w:bottom w:val="single" w:sz="4" w:space="0" w:color="auto"/>
            </w:tcBorders>
            <w:shd w:val="clear" w:color="auto" w:fill="DBE5F1" w:themeFill="accent1" w:themeFillTint="33"/>
          </w:tcPr>
          <w:p w:rsidR="00BC6E7C" w:rsidRPr="004C291C" w:rsidRDefault="00BC6E7C" w:rsidP="00B961BE">
            <w:pPr>
              <w:bidi w:val="0"/>
              <w:rPr>
                <w:rFonts w:cs="Times New Roman"/>
                <w:sz w:val="26"/>
                <w:szCs w:val="26"/>
                <w:rtl/>
              </w:rPr>
            </w:pPr>
          </w:p>
        </w:tc>
        <w:tc>
          <w:tcPr>
            <w:tcW w:w="1144" w:type="dxa"/>
            <w:tcBorders>
              <w:bottom w:val="single" w:sz="4" w:space="0" w:color="auto"/>
            </w:tcBorders>
            <w:shd w:val="clear" w:color="auto" w:fill="DBE5F1" w:themeFill="accent1" w:themeFillTint="33"/>
          </w:tcPr>
          <w:p w:rsidR="00BC6E7C" w:rsidRPr="004C291C" w:rsidRDefault="00BC6E7C" w:rsidP="00B961BE">
            <w:pPr>
              <w:bidi w:val="0"/>
              <w:rPr>
                <w:rFonts w:cs="Times New Roman"/>
                <w:sz w:val="26"/>
                <w:szCs w:val="26"/>
                <w:rtl/>
              </w:rPr>
            </w:pPr>
          </w:p>
        </w:tc>
        <w:tc>
          <w:tcPr>
            <w:tcW w:w="1144" w:type="dxa"/>
            <w:tcBorders>
              <w:bottom w:val="single" w:sz="4" w:space="0" w:color="auto"/>
            </w:tcBorders>
            <w:shd w:val="clear" w:color="auto" w:fill="DBE5F1" w:themeFill="accent1" w:themeFillTint="33"/>
            <w:vAlign w:val="center"/>
          </w:tcPr>
          <w:p w:rsidR="00BC6E7C" w:rsidRPr="004C291C" w:rsidRDefault="00BC6E7C" w:rsidP="00B961BE">
            <w:pPr>
              <w:bidi w:val="0"/>
              <w:rPr>
                <w:rFonts w:cs="Times New Roman"/>
                <w:sz w:val="26"/>
                <w:szCs w:val="26"/>
                <w:rtl/>
              </w:rPr>
            </w:pPr>
          </w:p>
        </w:tc>
        <w:tc>
          <w:tcPr>
            <w:tcW w:w="1046" w:type="dxa"/>
            <w:tcBorders>
              <w:bottom w:val="single" w:sz="4" w:space="0" w:color="auto"/>
            </w:tcBorders>
            <w:shd w:val="clear" w:color="auto" w:fill="DBE5F1" w:themeFill="accent1" w:themeFillTint="33"/>
            <w:vAlign w:val="center"/>
          </w:tcPr>
          <w:p w:rsidR="00BC6E7C" w:rsidRPr="004C291C" w:rsidRDefault="00BC6E7C" w:rsidP="00B961BE">
            <w:pPr>
              <w:bidi w:val="0"/>
              <w:rPr>
                <w:rFonts w:cs="Times New Roman"/>
                <w:sz w:val="26"/>
                <w:szCs w:val="26"/>
                <w:rtl/>
              </w:rPr>
            </w:pPr>
          </w:p>
        </w:tc>
        <w:tc>
          <w:tcPr>
            <w:tcW w:w="966" w:type="dxa"/>
            <w:tcBorders>
              <w:bottom w:val="single" w:sz="4" w:space="0" w:color="auto"/>
            </w:tcBorders>
            <w:shd w:val="clear" w:color="auto" w:fill="DBE5F1" w:themeFill="accent1" w:themeFillTint="33"/>
            <w:vAlign w:val="center"/>
          </w:tcPr>
          <w:p w:rsidR="00BC6E7C" w:rsidRPr="004C291C" w:rsidRDefault="00BC6E7C" w:rsidP="00B961BE">
            <w:pPr>
              <w:bidi w:val="0"/>
              <w:rPr>
                <w:rFonts w:cs="Times New Roman"/>
                <w:sz w:val="26"/>
                <w:szCs w:val="26"/>
                <w:rtl/>
              </w:rPr>
            </w:pPr>
          </w:p>
        </w:tc>
        <w:tc>
          <w:tcPr>
            <w:tcW w:w="810" w:type="dxa"/>
            <w:tcBorders>
              <w:bottom w:val="single" w:sz="4" w:space="0" w:color="auto"/>
            </w:tcBorders>
            <w:shd w:val="clear" w:color="auto" w:fill="DBE5F1" w:themeFill="accent1" w:themeFillTint="33"/>
            <w:vAlign w:val="center"/>
          </w:tcPr>
          <w:p w:rsidR="00BC6E7C" w:rsidRPr="004C291C" w:rsidRDefault="00BC6E7C" w:rsidP="00B961BE">
            <w:pPr>
              <w:bidi w:val="0"/>
              <w:rPr>
                <w:rFonts w:cs="Times New Roman"/>
                <w:sz w:val="26"/>
                <w:szCs w:val="26"/>
                <w:rtl/>
              </w:rPr>
            </w:pPr>
          </w:p>
        </w:tc>
        <w:tc>
          <w:tcPr>
            <w:tcW w:w="990" w:type="dxa"/>
            <w:tcBorders>
              <w:bottom w:val="single" w:sz="4" w:space="0" w:color="auto"/>
            </w:tcBorders>
            <w:shd w:val="clear" w:color="auto" w:fill="DBE5F1" w:themeFill="accent1" w:themeFillTint="33"/>
            <w:vAlign w:val="center"/>
          </w:tcPr>
          <w:p w:rsidR="00BC6E7C" w:rsidRPr="004C291C" w:rsidRDefault="00BC6E7C" w:rsidP="00B961BE">
            <w:pPr>
              <w:bidi w:val="0"/>
              <w:rPr>
                <w:rFonts w:cs="Times New Roman"/>
                <w:sz w:val="26"/>
                <w:szCs w:val="26"/>
                <w:rtl/>
              </w:rPr>
            </w:pPr>
          </w:p>
        </w:tc>
        <w:tc>
          <w:tcPr>
            <w:tcW w:w="720" w:type="dxa"/>
            <w:tcBorders>
              <w:bottom w:val="single" w:sz="4" w:space="0" w:color="auto"/>
            </w:tcBorders>
            <w:shd w:val="clear" w:color="auto" w:fill="DBE5F1" w:themeFill="accent1" w:themeFillTint="33"/>
            <w:vAlign w:val="center"/>
          </w:tcPr>
          <w:p w:rsidR="00BC6E7C" w:rsidRPr="004C291C" w:rsidRDefault="00BC6E7C" w:rsidP="00B961BE">
            <w:pPr>
              <w:bidi w:val="0"/>
              <w:rPr>
                <w:rFonts w:cs="Times New Roman"/>
                <w:sz w:val="26"/>
                <w:szCs w:val="26"/>
                <w:rtl/>
              </w:rPr>
            </w:pPr>
          </w:p>
        </w:tc>
        <w:tc>
          <w:tcPr>
            <w:tcW w:w="720" w:type="dxa"/>
            <w:tcBorders>
              <w:bottom w:val="single" w:sz="4" w:space="0" w:color="auto"/>
            </w:tcBorders>
            <w:shd w:val="clear" w:color="auto" w:fill="DBE5F1" w:themeFill="accent1" w:themeFillTint="33"/>
            <w:vAlign w:val="center"/>
          </w:tcPr>
          <w:p w:rsidR="00BC6E7C" w:rsidRPr="004C291C" w:rsidRDefault="00BC6E7C" w:rsidP="00B961BE">
            <w:pPr>
              <w:bidi w:val="0"/>
              <w:jc w:val="center"/>
              <w:rPr>
                <w:rFonts w:cs="Times New Roman"/>
                <w:sz w:val="24"/>
                <w:szCs w:val="24"/>
                <w:rtl/>
              </w:rPr>
            </w:pPr>
          </w:p>
        </w:tc>
        <w:tc>
          <w:tcPr>
            <w:tcW w:w="1440" w:type="dxa"/>
            <w:tcBorders>
              <w:bottom w:val="single" w:sz="4" w:space="0" w:color="auto"/>
            </w:tcBorders>
            <w:shd w:val="clear" w:color="auto" w:fill="DBE5F1" w:themeFill="accent1" w:themeFillTint="33"/>
            <w:vAlign w:val="center"/>
          </w:tcPr>
          <w:p w:rsidR="00BC6E7C" w:rsidRPr="004C291C" w:rsidRDefault="00BC6E7C" w:rsidP="00B961BE">
            <w:pPr>
              <w:bidi w:val="0"/>
              <w:rPr>
                <w:rFonts w:cs="Times New Roman"/>
                <w:sz w:val="26"/>
                <w:szCs w:val="26"/>
                <w:rtl/>
              </w:rPr>
            </w:pPr>
          </w:p>
        </w:tc>
        <w:tc>
          <w:tcPr>
            <w:tcW w:w="1156" w:type="dxa"/>
            <w:tcBorders>
              <w:bottom w:val="single" w:sz="4" w:space="0" w:color="auto"/>
            </w:tcBorders>
            <w:shd w:val="clear" w:color="auto" w:fill="DBE5F1" w:themeFill="accent1" w:themeFillTint="33"/>
            <w:vAlign w:val="center"/>
          </w:tcPr>
          <w:p w:rsidR="00BC6E7C" w:rsidRPr="004C291C" w:rsidRDefault="00CC4C2D" w:rsidP="00856A4A">
            <w:pPr>
              <w:bidi w:val="0"/>
              <w:jc w:val="center"/>
              <w:rPr>
                <w:rFonts w:cs="Times New Roman"/>
                <w:sz w:val="26"/>
                <w:szCs w:val="26"/>
                <w:rtl/>
              </w:rPr>
            </w:pPr>
            <w:r w:rsidRPr="004C291C">
              <w:rPr>
                <w:rFonts w:cs="Times New Roman"/>
                <w:b/>
                <w:bCs/>
                <w:sz w:val="26"/>
                <w:szCs w:val="26"/>
              </w:rPr>
              <w:t>Total</w:t>
            </w:r>
          </w:p>
        </w:tc>
      </w:tr>
      <w:tr w:rsidR="00CC4C2D" w:rsidRPr="004C291C" w:rsidTr="003E3BAB">
        <w:trPr>
          <w:trHeight w:hRule="exact" w:val="432"/>
        </w:trPr>
        <w:tc>
          <w:tcPr>
            <w:tcW w:w="1768" w:type="dxa"/>
            <w:vAlign w:val="center"/>
          </w:tcPr>
          <w:p w:rsidR="00CC4C2D" w:rsidRPr="004C291C" w:rsidRDefault="00CC4C2D" w:rsidP="00B961BE">
            <w:pPr>
              <w:bidi w:val="0"/>
              <w:rPr>
                <w:rFonts w:cs="Times New Roman"/>
                <w:sz w:val="26"/>
                <w:szCs w:val="26"/>
                <w:rtl/>
              </w:rPr>
            </w:pPr>
          </w:p>
        </w:tc>
        <w:tc>
          <w:tcPr>
            <w:tcW w:w="1210" w:type="dxa"/>
            <w:tcBorders>
              <w:right w:val="single" w:sz="4" w:space="0" w:color="auto"/>
            </w:tcBorders>
            <w:vAlign w:val="center"/>
          </w:tcPr>
          <w:p w:rsidR="00CC4C2D" w:rsidRPr="004C291C" w:rsidRDefault="00CC4C2D" w:rsidP="00B961BE">
            <w:pPr>
              <w:bidi w:val="0"/>
              <w:rPr>
                <w:rFonts w:cs="Times New Roman"/>
                <w:sz w:val="26"/>
                <w:szCs w:val="26"/>
                <w:rtl/>
              </w:rPr>
            </w:pPr>
          </w:p>
        </w:tc>
        <w:tc>
          <w:tcPr>
            <w:tcW w:w="1166" w:type="dxa"/>
            <w:tcBorders>
              <w:top w:val="single" w:sz="4" w:space="0" w:color="auto"/>
              <w:left w:val="single" w:sz="4" w:space="0" w:color="auto"/>
              <w:bottom w:val="nil"/>
              <w:right w:val="nil"/>
            </w:tcBorders>
            <w:vAlign w:val="center"/>
          </w:tcPr>
          <w:p w:rsidR="00CC4C2D" w:rsidRPr="004C291C" w:rsidRDefault="00CC4C2D" w:rsidP="00B961BE">
            <w:pPr>
              <w:bidi w:val="0"/>
              <w:rPr>
                <w:rFonts w:cs="Times New Roman"/>
                <w:sz w:val="26"/>
                <w:szCs w:val="26"/>
                <w:rtl/>
              </w:rPr>
            </w:pPr>
          </w:p>
        </w:tc>
        <w:tc>
          <w:tcPr>
            <w:tcW w:w="924" w:type="dxa"/>
            <w:tcBorders>
              <w:top w:val="single" w:sz="4" w:space="0" w:color="auto"/>
              <w:left w:val="nil"/>
              <w:bottom w:val="nil"/>
              <w:right w:val="nil"/>
            </w:tcBorders>
          </w:tcPr>
          <w:p w:rsidR="00CC4C2D" w:rsidRPr="004C291C" w:rsidRDefault="00CC4C2D" w:rsidP="00B961BE">
            <w:pPr>
              <w:bidi w:val="0"/>
              <w:rPr>
                <w:rFonts w:cs="Times New Roman"/>
                <w:sz w:val="26"/>
                <w:szCs w:val="26"/>
                <w:rtl/>
              </w:rPr>
            </w:pPr>
          </w:p>
        </w:tc>
        <w:tc>
          <w:tcPr>
            <w:tcW w:w="1144" w:type="dxa"/>
            <w:tcBorders>
              <w:top w:val="single" w:sz="4" w:space="0" w:color="auto"/>
              <w:left w:val="nil"/>
              <w:bottom w:val="nil"/>
              <w:right w:val="nil"/>
            </w:tcBorders>
          </w:tcPr>
          <w:p w:rsidR="00CC4C2D" w:rsidRPr="004C291C" w:rsidRDefault="00CC4C2D" w:rsidP="00B961BE">
            <w:pPr>
              <w:bidi w:val="0"/>
              <w:rPr>
                <w:rFonts w:cs="Times New Roman"/>
                <w:sz w:val="26"/>
                <w:szCs w:val="26"/>
                <w:rtl/>
              </w:rPr>
            </w:pPr>
          </w:p>
        </w:tc>
        <w:tc>
          <w:tcPr>
            <w:tcW w:w="1144" w:type="dxa"/>
            <w:tcBorders>
              <w:top w:val="single" w:sz="4" w:space="0" w:color="auto"/>
              <w:left w:val="nil"/>
              <w:bottom w:val="nil"/>
              <w:right w:val="nil"/>
            </w:tcBorders>
            <w:vAlign w:val="center"/>
          </w:tcPr>
          <w:p w:rsidR="00CC4C2D" w:rsidRPr="004C291C" w:rsidRDefault="00CC4C2D" w:rsidP="00B961BE">
            <w:pPr>
              <w:bidi w:val="0"/>
              <w:rPr>
                <w:rFonts w:cs="Times New Roman"/>
                <w:sz w:val="26"/>
                <w:szCs w:val="26"/>
                <w:rtl/>
              </w:rPr>
            </w:pPr>
          </w:p>
        </w:tc>
        <w:tc>
          <w:tcPr>
            <w:tcW w:w="1046" w:type="dxa"/>
            <w:tcBorders>
              <w:top w:val="single" w:sz="4" w:space="0" w:color="auto"/>
              <w:left w:val="nil"/>
              <w:bottom w:val="nil"/>
              <w:right w:val="nil"/>
            </w:tcBorders>
            <w:vAlign w:val="center"/>
          </w:tcPr>
          <w:p w:rsidR="00CC4C2D" w:rsidRPr="004C291C" w:rsidRDefault="00CC4C2D" w:rsidP="00B961BE">
            <w:pPr>
              <w:bidi w:val="0"/>
              <w:rPr>
                <w:rFonts w:cs="Times New Roman"/>
                <w:sz w:val="26"/>
                <w:szCs w:val="26"/>
                <w:rtl/>
              </w:rPr>
            </w:pPr>
          </w:p>
        </w:tc>
        <w:tc>
          <w:tcPr>
            <w:tcW w:w="966" w:type="dxa"/>
            <w:tcBorders>
              <w:top w:val="single" w:sz="4" w:space="0" w:color="auto"/>
              <w:left w:val="nil"/>
              <w:bottom w:val="nil"/>
              <w:right w:val="nil"/>
            </w:tcBorders>
            <w:vAlign w:val="center"/>
          </w:tcPr>
          <w:p w:rsidR="00CC4C2D" w:rsidRPr="004C291C" w:rsidRDefault="00CC4C2D" w:rsidP="00B961BE">
            <w:pPr>
              <w:bidi w:val="0"/>
              <w:rPr>
                <w:rFonts w:cs="Times New Roman"/>
                <w:sz w:val="26"/>
                <w:szCs w:val="26"/>
                <w:rtl/>
              </w:rPr>
            </w:pPr>
          </w:p>
        </w:tc>
        <w:tc>
          <w:tcPr>
            <w:tcW w:w="810" w:type="dxa"/>
            <w:tcBorders>
              <w:top w:val="single" w:sz="4" w:space="0" w:color="auto"/>
              <w:left w:val="nil"/>
              <w:bottom w:val="nil"/>
              <w:right w:val="nil"/>
            </w:tcBorders>
            <w:vAlign w:val="center"/>
          </w:tcPr>
          <w:p w:rsidR="00CC4C2D" w:rsidRPr="004C291C" w:rsidRDefault="00CC4C2D" w:rsidP="00B961BE">
            <w:pPr>
              <w:bidi w:val="0"/>
              <w:rPr>
                <w:rFonts w:cs="Times New Roman"/>
                <w:sz w:val="26"/>
                <w:szCs w:val="26"/>
                <w:rtl/>
              </w:rPr>
            </w:pPr>
          </w:p>
        </w:tc>
        <w:tc>
          <w:tcPr>
            <w:tcW w:w="990" w:type="dxa"/>
            <w:tcBorders>
              <w:top w:val="single" w:sz="4" w:space="0" w:color="auto"/>
              <w:left w:val="nil"/>
              <w:bottom w:val="nil"/>
              <w:right w:val="nil"/>
            </w:tcBorders>
            <w:vAlign w:val="center"/>
          </w:tcPr>
          <w:p w:rsidR="00CC4C2D" w:rsidRPr="004C291C" w:rsidRDefault="00CC4C2D" w:rsidP="00B961BE">
            <w:pPr>
              <w:bidi w:val="0"/>
              <w:rPr>
                <w:rFonts w:cs="Times New Roman"/>
                <w:sz w:val="26"/>
                <w:szCs w:val="26"/>
                <w:rtl/>
              </w:rPr>
            </w:pPr>
          </w:p>
        </w:tc>
        <w:tc>
          <w:tcPr>
            <w:tcW w:w="720" w:type="dxa"/>
            <w:tcBorders>
              <w:top w:val="single" w:sz="4" w:space="0" w:color="auto"/>
              <w:left w:val="nil"/>
              <w:bottom w:val="nil"/>
              <w:right w:val="nil"/>
            </w:tcBorders>
            <w:vAlign w:val="center"/>
          </w:tcPr>
          <w:p w:rsidR="00CC4C2D" w:rsidRPr="004C291C" w:rsidRDefault="00CC4C2D" w:rsidP="00B961BE">
            <w:pPr>
              <w:bidi w:val="0"/>
              <w:rPr>
                <w:rFonts w:cs="Times New Roman"/>
                <w:sz w:val="26"/>
                <w:szCs w:val="26"/>
                <w:rtl/>
              </w:rPr>
            </w:pPr>
          </w:p>
        </w:tc>
        <w:tc>
          <w:tcPr>
            <w:tcW w:w="720" w:type="dxa"/>
            <w:tcBorders>
              <w:top w:val="single" w:sz="4" w:space="0" w:color="auto"/>
              <w:left w:val="nil"/>
              <w:bottom w:val="nil"/>
              <w:right w:val="nil"/>
            </w:tcBorders>
            <w:vAlign w:val="center"/>
          </w:tcPr>
          <w:p w:rsidR="00CC4C2D" w:rsidRPr="004C291C" w:rsidRDefault="00CC4C2D" w:rsidP="00B961BE">
            <w:pPr>
              <w:bidi w:val="0"/>
              <w:jc w:val="center"/>
              <w:rPr>
                <w:rFonts w:cs="Times New Roman"/>
                <w:sz w:val="24"/>
                <w:szCs w:val="24"/>
                <w:rtl/>
              </w:rPr>
            </w:pPr>
          </w:p>
        </w:tc>
        <w:tc>
          <w:tcPr>
            <w:tcW w:w="1440" w:type="dxa"/>
            <w:tcBorders>
              <w:top w:val="single" w:sz="4" w:space="0" w:color="auto"/>
              <w:left w:val="nil"/>
              <w:bottom w:val="nil"/>
              <w:right w:val="nil"/>
            </w:tcBorders>
            <w:vAlign w:val="center"/>
          </w:tcPr>
          <w:p w:rsidR="00CC4C2D" w:rsidRPr="004C291C" w:rsidRDefault="00CC4C2D" w:rsidP="00B961BE">
            <w:pPr>
              <w:bidi w:val="0"/>
              <w:rPr>
                <w:rFonts w:cs="Times New Roman"/>
                <w:sz w:val="26"/>
                <w:szCs w:val="26"/>
                <w:rtl/>
              </w:rPr>
            </w:pPr>
          </w:p>
        </w:tc>
        <w:tc>
          <w:tcPr>
            <w:tcW w:w="1156" w:type="dxa"/>
            <w:tcBorders>
              <w:top w:val="single" w:sz="4" w:space="0" w:color="auto"/>
              <w:left w:val="nil"/>
              <w:bottom w:val="nil"/>
              <w:right w:val="nil"/>
            </w:tcBorders>
            <w:vAlign w:val="center"/>
          </w:tcPr>
          <w:p w:rsidR="00CC4C2D" w:rsidRPr="004C291C" w:rsidRDefault="00CC4C2D" w:rsidP="00B961BE">
            <w:pPr>
              <w:bidi w:val="0"/>
              <w:rPr>
                <w:rFonts w:cs="Times New Roman"/>
                <w:b/>
                <w:bCs/>
                <w:sz w:val="26"/>
                <w:szCs w:val="26"/>
              </w:rPr>
            </w:pPr>
          </w:p>
        </w:tc>
      </w:tr>
      <w:tr w:rsidR="00CC4C2D" w:rsidRPr="004C291C" w:rsidTr="003E3BAB">
        <w:trPr>
          <w:trHeight w:hRule="exact" w:val="432"/>
        </w:trPr>
        <w:tc>
          <w:tcPr>
            <w:tcW w:w="1768" w:type="dxa"/>
            <w:shd w:val="clear" w:color="auto" w:fill="DBE5F1" w:themeFill="accent1" w:themeFillTint="33"/>
            <w:vAlign w:val="center"/>
          </w:tcPr>
          <w:p w:rsidR="00CC4C2D" w:rsidRPr="004C291C" w:rsidRDefault="00CC4C2D" w:rsidP="00B961BE">
            <w:pPr>
              <w:bidi w:val="0"/>
              <w:rPr>
                <w:rFonts w:cs="Times New Roman"/>
                <w:sz w:val="26"/>
                <w:szCs w:val="26"/>
                <w:rtl/>
              </w:rPr>
            </w:pPr>
          </w:p>
        </w:tc>
        <w:tc>
          <w:tcPr>
            <w:tcW w:w="1210" w:type="dxa"/>
            <w:tcBorders>
              <w:right w:val="single" w:sz="4" w:space="0" w:color="auto"/>
            </w:tcBorders>
            <w:shd w:val="clear" w:color="auto" w:fill="DBE5F1" w:themeFill="accent1" w:themeFillTint="33"/>
            <w:vAlign w:val="center"/>
          </w:tcPr>
          <w:p w:rsidR="00CC4C2D" w:rsidRPr="004C291C" w:rsidRDefault="00CC4C2D" w:rsidP="00B961BE">
            <w:pPr>
              <w:bidi w:val="0"/>
              <w:rPr>
                <w:rFonts w:cs="Times New Roman"/>
                <w:sz w:val="26"/>
                <w:szCs w:val="26"/>
                <w:rtl/>
              </w:rPr>
            </w:pPr>
          </w:p>
        </w:tc>
        <w:tc>
          <w:tcPr>
            <w:tcW w:w="1166" w:type="dxa"/>
            <w:tcBorders>
              <w:top w:val="nil"/>
              <w:left w:val="single" w:sz="4" w:space="0" w:color="auto"/>
              <w:bottom w:val="nil"/>
              <w:right w:val="nil"/>
            </w:tcBorders>
            <w:vAlign w:val="center"/>
          </w:tcPr>
          <w:p w:rsidR="00CC4C2D" w:rsidRPr="004C291C" w:rsidRDefault="00CC4C2D" w:rsidP="00B961BE">
            <w:pPr>
              <w:bidi w:val="0"/>
              <w:rPr>
                <w:rFonts w:cs="Times New Roman"/>
                <w:sz w:val="26"/>
                <w:szCs w:val="26"/>
                <w:rtl/>
              </w:rPr>
            </w:pPr>
          </w:p>
        </w:tc>
        <w:tc>
          <w:tcPr>
            <w:tcW w:w="924" w:type="dxa"/>
            <w:tcBorders>
              <w:top w:val="nil"/>
              <w:left w:val="nil"/>
              <w:bottom w:val="nil"/>
              <w:right w:val="nil"/>
            </w:tcBorders>
          </w:tcPr>
          <w:p w:rsidR="00CC4C2D" w:rsidRPr="004C291C" w:rsidRDefault="00CC4C2D" w:rsidP="00B961BE">
            <w:pPr>
              <w:bidi w:val="0"/>
              <w:rPr>
                <w:rFonts w:cs="Times New Roman"/>
                <w:sz w:val="26"/>
                <w:szCs w:val="26"/>
                <w:rtl/>
              </w:rPr>
            </w:pPr>
          </w:p>
        </w:tc>
        <w:tc>
          <w:tcPr>
            <w:tcW w:w="1144" w:type="dxa"/>
            <w:tcBorders>
              <w:top w:val="nil"/>
              <w:left w:val="nil"/>
              <w:bottom w:val="nil"/>
              <w:right w:val="nil"/>
            </w:tcBorders>
          </w:tcPr>
          <w:p w:rsidR="00CC4C2D" w:rsidRPr="004C291C" w:rsidRDefault="00CC4C2D" w:rsidP="00B961BE">
            <w:pPr>
              <w:bidi w:val="0"/>
              <w:rPr>
                <w:rFonts w:cs="Times New Roman"/>
                <w:sz w:val="26"/>
                <w:szCs w:val="26"/>
                <w:rtl/>
              </w:rPr>
            </w:pPr>
          </w:p>
        </w:tc>
        <w:tc>
          <w:tcPr>
            <w:tcW w:w="1144" w:type="dxa"/>
            <w:tcBorders>
              <w:top w:val="nil"/>
              <w:left w:val="nil"/>
              <w:bottom w:val="nil"/>
              <w:right w:val="nil"/>
            </w:tcBorders>
            <w:vAlign w:val="center"/>
          </w:tcPr>
          <w:p w:rsidR="00CC4C2D" w:rsidRPr="004C291C" w:rsidRDefault="00CC4C2D" w:rsidP="00B961BE">
            <w:pPr>
              <w:bidi w:val="0"/>
              <w:rPr>
                <w:rFonts w:cs="Times New Roman"/>
                <w:sz w:val="26"/>
                <w:szCs w:val="26"/>
                <w:rtl/>
              </w:rPr>
            </w:pPr>
          </w:p>
        </w:tc>
        <w:tc>
          <w:tcPr>
            <w:tcW w:w="1046" w:type="dxa"/>
            <w:tcBorders>
              <w:top w:val="nil"/>
              <w:left w:val="nil"/>
              <w:bottom w:val="nil"/>
              <w:right w:val="nil"/>
            </w:tcBorders>
            <w:vAlign w:val="center"/>
          </w:tcPr>
          <w:p w:rsidR="00CC4C2D" w:rsidRPr="004C291C" w:rsidRDefault="00CC4C2D" w:rsidP="00B961BE">
            <w:pPr>
              <w:bidi w:val="0"/>
              <w:rPr>
                <w:rFonts w:cs="Times New Roman"/>
                <w:sz w:val="26"/>
                <w:szCs w:val="26"/>
                <w:rtl/>
              </w:rPr>
            </w:pPr>
          </w:p>
        </w:tc>
        <w:tc>
          <w:tcPr>
            <w:tcW w:w="966" w:type="dxa"/>
            <w:tcBorders>
              <w:top w:val="nil"/>
              <w:left w:val="nil"/>
              <w:bottom w:val="nil"/>
              <w:right w:val="nil"/>
            </w:tcBorders>
            <w:vAlign w:val="center"/>
          </w:tcPr>
          <w:p w:rsidR="00CC4C2D" w:rsidRPr="004C291C" w:rsidRDefault="00CC4C2D" w:rsidP="00B961BE">
            <w:pPr>
              <w:bidi w:val="0"/>
              <w:rPr>
                <w:rFonts w:cs="Times New Roman"/>
                <w:sz w:val="26"/>
                <w:szCs w:val="26"/>
                <w:rtl/>
              </w:rPr>
            </w:pPr>
          </w:p>
        </w:tc>
        <w:tc>
          <w:tcPr>
            <w:tcW w:w="810" w:type="dxa"/>
            <w:tcBorders>
              <w:top w:val="nil"/>
              <w:left w:val="nil"/>
              <w:bottom w:val="nil"/>
              <w:right w:val="nil"/>
            </w:tcBorders>
            <w:vAlign w:val="center"/>
          </w:tcPr>
          <w:p w:rsidR="00CC4C2D" w:rsidRPr="004C291C" w:rsidRDefault="00CC4C2D" w:rsidP="00B961BE">
            <w:pPr>
              <w:bidi w:val="0"/>
              <w:rPr>
                <w:rFonts w:cs="Times New Roman"/>
                <w:sz w:val="26"/>
                <w:szCs w:val="26"/>
                <w:rtl/>
              </w:rPr>
            </w:pPr>
          </w:p>
        </w:tc>
        <w:tc>
          <w:tcPr>
            <w:tcW w:w="990" w:type="dxa"/>
            <w:tcBorders>
              <w:top w:val="nil"/>
              <w:left w:val="nil"/>
              <w:bottom w:val="nil"/>
              <w:right w:val="nil"/>
            </w:tcBorders>
            <w:vAlign w:val="center"/>
          </w:tcPr>
          <w:p w:rsidR="00CC4C2D" w:rsidRPr="004C291C" w:rsidRDefault="00CC4C2D" w:rsidP="00B961BE">
            <w:pPr>
              <w:bidi w:val="0"/>
              <w:rPr>
                <w:rFonts w:cs="Times New Roman"/>
                <w:sz w:val="26"/>
                <w:szCs w:val="26"/>
                <w:rtl/>
              </w:rPr>
            </w:pPr>
          </w:p>
        </w:tc>
        <w:tc>
          <w:tcPr>
            <w:tcW w:w="720" w:type="dxa"/>
            <w:tcBorders>
              <w:top w:val="nil"/>
              <w:left w:val="nil"/>
              <w:bottom w:val="nil"/>
              <w:right w:val="nil"/>
            </w:tcBorders>
            <w:vAlign w:val="center"/>
          </w:tcPr>
          <w:p w:rsidR="00CC4C2D" w:rsidRPr="004C291C" w:rsidRDefault="00CC4C2D" w:rsidP="00B961BE">
            <w:pPr>
              <w:bidi w:val="0"/>
              <w:rPr>
                <w:rFonts w:cs="Times New Roman"/>
                <w:sz w:val="26"/>
                <w:szCs w:val="26"/>
                <w:rtl/>
              </w:rPr>
            </w:pPr>
          </w:p>
        </w:tc>
        <w:tc>
          <w:tcPr>
            <w:tcW w:w="720" w:type="dxa"/>
            <w:tcBorders>
              <w:top w:val="nil"/>
              <w:left w:val="nil"/>
              <w:bottom w:val="nil"/>
              <w:right w:val="nil"/>
            </w:tcBorders>
            <w:vAlign w:val="center"/>
          </w:tcPr>
          <w:p w:rsidR="00CC4C2D" w:rsidRPr="004C291C" w:rsidRDefault="00CC4C2D" w:rsidP="00B961BE">
            <w:pPr>
              <w:bidi w:val="0"/>
              <w:jc w:val="center"/>
              <w:rPr>
                <w:rFonts w:cs="Times New Roman"/>
                <w:sz w:val="24"/>
                <w:szCs w:val="24"/>
                <w:rtl/>
              </w:rPr>
            </w:pPr>
          </w:p>
        </w:tc>
        <w:tc>
          <w:tcPr>
            <w:tcW w:w="1440" w:type="dxa"/>
            <w:tcBorders>
              <w:top w:val="nil"/>
              <w:left w:val="nil"/>
              <w:bottom w:val="nil"/>
              <w:right w:val="nil"/>
            </w:tcBorders>
            <w:vAlign w:val="center"/>
          </w:tcPr>
          <w:p w:rsidR="00CC4C2D" w:rsidRPr="004C291C" w:rsidRDefault="00CC4C2D" w:rsidP="00B961BE">
            <w:pPr>
              <w:bidi w:val="0"/>
              <w:rPr>
                <w:rFonts w:cs="Times New Roman"/>
                <w:sz w:val="26"/>
                <w:szCs w:val="26"/>
                <w:rtl/>
              </w:rPr>
            </w:pPr>
          </w:p>
        </w:tc>
        <w:tc>
          <w:tcPr>
            <w:tcW w:w="1156" w:type="dxa"/>
            <w:tcBorders>
              <w:top w:val="nil"/>
              <w:left w:val="nil"/>
              <w:bottom w:val="nil"/>
              <w:right w:val="nil"/>
            </w:tcBorders>
            <w:vAlign w:val="center"/>
          </w:tcPr>
          <w:p w:rsidR="00CC4C2D" w:rsidRPr="004C291C" w:rsidRDefault="00CC4C2D" w:rsidP="00B961BE">
            <w:pPr>
              <w:bidi w:val="0"/>
              <w:rPr>
                <w:rFonts w:cs="Times New Roman"/>
                <w:b/>
                <w:bCs/>
                <w:sz w:val="26"/>
                <w:szCs w:val="26"/>
              </w:rPr>
            </w:pPr>
          </w:p>
        </w:tc>
      </w:tr>
    </w:tbl>
    <w:p w:rsidR="00F8365F" w:rsidRDefault="00F8365F" w:rsidP="00F8365F"/>
    <w:p w:rsidR="00F8365F" w:rsidRDefault="00F8365F" w:rsidP="00F8365F"/>
    <w:p w:rsidR="00BC6E7C" w:rsidRDefault="00BC6E7C" w:rsidP="00F8365F"/>
    <w:p w:rsidR="00BC6E7C" w:rsidRDefault="00BC6E7C" w:rsidP="00F8365F"/>
    <w:p w:rsidR="00BC6E7C" w:rsidRDefault="00BC6E7C" w:rsidP="00F8365F"/>
    <w:p w:rsidR="005D72E6" w:rsidRDefault="005D72E6" w:rsidP="00F8365F">
      <w:pPr>
        <w:rPr>
          <w:rtl/>
          <w:lang w:bidi="ar-JO"/>
        </w:rPr>
      </w:pPr>
    </w:p>
    <w:p w:rsidR="00382980" w:rsidRDefault="00382980" w:rsidP="00F8365F">
      <w:pPr>
        <w:rPr>
          <w:rtl/>
          <w:lang w:bidi="ar-JO"/>
        </w:rPr>
      </w:pPr>
    </w:p>
    <w:tbl>
      <w:tblPr>
        <w:bidiVisual/>
        <w:tblW w:w="12076" w:type="dxa"/>
        <w:tblLook w:val="04A0" w:firstRow="1" w:lastRow="0" w:firstColumn="1" w:lastColumn="0" w:noHBand="0" w:noVBand="1"/>
      </w:tblPr>
      <w:tblGrid>
        <w:gridCol w:w="2551"/>
        <w:gridCol w:w="6930"/>
        <w:gridCol w:w="2595"/>
      </w:tblGrid>
      <w:tr w:rsidR="00856A4A" w:rsidRPr="009E3152" w:rsidTr="00F8428D">
        <w:trPr>
          <w:trHeight w:val="375"/>
        </w:trPr>
        <w:tc>
          <w:tcPr>
            <w:tcW w:w="12076" w:type="dxa"/>
            <w:gridSpan w:val="3"/>
            <w:tcBorders>
              <w:top w:val="nil"/>
              <w:left w:val="nil"/>
              <w:bottom w:val="nil"/>
              <w:right w:val="nil"/>
            </w:tcBorders>
            <w:shd w:val="clear" w:color="auto" w:fill="auto"/>
            <w:noWrap/>
            <w:vAlign w:val="center"/>
            <w:hideMark/>
          </w:tcPr>
          <w:p w:rsidR="00856A4A" w:rsidRPr="00F8428D" w:rsidRDefault="00E16693" w:rsidP="00856A4A">
            <w:pPr>
              <w:bidi w:val="0"/>
              <w:jc w:val="center"/>
              <w:rPr>
                <w:rFonts w:cs="Times New Roman"/>
              </w:rPr>
            </w:pPr>
            <w:r>
              <w:rPr>
                <w:rFonts w:cs="Times New Roman"/>
                <w:b/>
                <w:bCs/>
                <w:sz w:val="26"/>
                <w:szCs w:val="26"/>
              </w:rPr>
              <w:t xml:space="preserve">Form </w:t>
            </w:r>
            <w:r w:rsidR="00856A4A" w:rsidRPr="00F8428D">
              <w:rPr>
                <w:rFonts w:cs="Times New Roman"/>
                <w:b/>
                <w:bCs/>
                <w:sz w:val="26"/>
                <w:szCs w:val="26"/>
              </w:rPr>
              <w:t>no. (2)</w:t>
            </w:r>
          </w:p>
        </w:tc>
      </w:tr>
      <w:tr w:rsidR="00856A4A" w:rsidRPr="009E3152" w:rsidTr="00F8428D">
        <w:trPr>
          <w:trHeight w:val="510"/>
        </w:trPr>
        <w:tc>
          <w:tcPr>
            <w:tcW w:w="12076" w:type="dxa"/>
            <w:gridSpan w:val="3"/>
            <w:tcBorders>
              <w:top w:val="nil"/>
              <w:left w:val="nil"/>
              <w:bottom w:val="nil"/>
              <w:right w:val="nil"/>
            </w:tcBorders>
            <w:shd w:val="clear" w:color="auto" w:fill="auto"/>
            <w:noWrap/>
            <w:vAlign w:val="center"/>
            <w:hideMark/>
          </w:tcPr>
          <w:p w:rsidR="00856A4A" w:rsidRPr="00F8428D" w:rsidRDefault="00DE1A4E" w:rsidP="00856A4A">
            <w:pPr>
              <w:bidi w:val="0"/>
              <w:jc w:val="center"/>
              <w:rPr>
                <w:rFonts w:cs="Times New Roman"/>
                <w:b/>
                <w:bCs/>
                <w:color w:val="000000"/>
                <w:sz w:val="26"/>
                <w:szCs w:val="26"/>
                <w:rtl/>
              </w:rPr>
            </w:pPr>
            <w:r>
              <w:rPr>
                <w:rFonts w:cs="Times New Roman"/>
                <w:b/>
                <w:bCs/>
                <w:color w:val="000000"/>
                <w:sz w:val="26"/>
                <w:szCs w:val="26"/>
              </w:rPr>
              <w:t xml:space="preserve">b. </w:t>
            </w:r>
            <w:r w:rsidR="00856A4A" w:rsidRPr="00F8428D">
              <w:rPr>
                <w:rFonts w:cs="Times New Roman"/>
                <w:b/>
                <w:bCs/>
                <w:color w:val="000000"/>
                <w:sz w:val="26"/>
                <w:szCs w:val="26"/>
              </w:rPr>
              <w:t>The credit facilities that are excluded according to item (Third/B/2-6) are listed as total amounts</w:t>
            </w:r>
          </w:p>
        </w:tc>
      </w:tr>
      <w:tr w:rsidR="00856A4A" w:rsidRPr="009E3152" w:rsidTr="00F8428D">
        <w:trPr>
          <w:trHeight w:val="510"/>
        </w:trPr>
        <w:tc>
          <w:tcPr>
            <w:tcW w:w="12076" w:type="dxa"/>
            <w:gridSpan w:val="3"/>
            <w:tcBorders>
              <w:top w:val="nil"/>
              <w:left w:val="nil"/>
              <w:bottom w:val="single" w:sz="4" w:space="0" w:color="auto"/>
              <w:right w:val="nil"/>
            </w:tcBorders>
            <w:shd w:val="clear" w:color="auto" w:fill="auto"/>
            <w:noWrap/>
            <w:vAlign w:val="center"/>
            <w:hideMark/>
          </w:tcPr>
          <w:p w:rsidR="00856A4A" w:rsidRPr="00F8428D" w:rsidRDefault="00856A4A" w:rsidP="00856A4A">
            <w:pPr>
              <w:rPr>
                <w:rFonts w:cs="Times New Roman"/>
                <w:b/>
                <w:bCs/>
                <w:color w:val="000000"/>
              </w:rPr>
            </w:pPr>
            <w:r w:rsidRPr="00F8428D">
              <w:rPr>
                <w:rFonts w:cs="Times New Roman"/>
                <w:sz w:val="22"/>
                <w:szCs w:val="22"/>
              </w:rPr>
              <w:t xml:space="preserve">Amounts are </w:t>
            </w:r>
            <w:r w:rsidR="00131A1D" w:rsidRPr="00131A1D">
              <w:rPr>
                <w:rFonts w:cs="Times New Roman"/>
                <w:sz w:val="22"/>
                <w:szCs w:val="22"/>
              </w:rPr>
              <w:t xml:space="preserve">equivalent </w:t>
            </w:r>
            <w:r w:rsidRPr="00F8428D">
              <w:rPr>
                <w:rFonts w:cs="Times New Roman"/>
                <w:sz w:val="22"/>
                <w:szCs w:val="22"/>
              </w:rPr>
              <w:t>in Jordanian dinars</w:t>
            </w:r>
          </w:p>
        </w:tc>
      </w:tr>
      <w:tr w:rsidR="00856A4A" w:rsidRPr="009E3152" w:rsidTr="00F8428D">
        <w:trPr>
          <w:trHeight w:val="929"/>
        </w:trPr>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56A4A" w:rsidRPr="00856A4A" w:rsidRDefault="00856A4A" w:rsidP="00856A4A">
            <w:pPr>
              <w:jc w:val="center"/>
              <w:rPr>
                <w:rFonts w:cs="Times New Roman"/>
                <w:b/>
                <w:bCs/>
                <w:color w:val="000000"/>
                <w:sz w:val="26"/>
                <w:szCs w:val="26"/>
              </w:rPr>
            </w:pPr>
            <w:r w:rsidRPr="00856A4A">
              <w:rPr>
                <w:rFonts w:cs="Times New Roman"/>
                <w:b/>
                <w:bCs/>
                <w:color w:val="000000"/>
                <w:sz w:val="26"/>
                <w:szCs w:val="26"/>
              </w:rPr>
              <w:t>The value of the facilities</w:t>
            </w:r>
          </w:p>
        </w:tc>
        <w:tc>
          <w:tcPr>
            <w:tcW w:w="69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56A4A" w:rsidRPr="00856A4A" w:rsidRDefault="00856A4A" w:rsidP="00856A4A">
            <w:pPr>
              <w:jc w:val="center"/>
              <w:rPr>
                <w:rFonts w:cs="Times New Roman"/>
                <w:b/>
                <w:bCs/>
                <w:color w:val="000000"/>
                <w:sz w:val="26"/>
                <w:szCs w:val="26"/>
                <w:rtl/>
              </w:rPr>
            </w:pPr>
            <w:r w:rsidRPr="00856A4A">
              <w:rPr>
                <w:rFonts w:cs="Times New Roman"/>
                <w:b/>
                <w:bCs/>
                <w:color w:val="000000"/>
                <w:sz w:val="26"/>
                <w:szCs w:val="26"/>
              </w:rPr>
              <w:t>Item title</w:t>
            </w:r>
          </w:p>
        </w:tc>
        <w:tc>
          <w:tcPr>
            <w:tcW w:w="25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56A4A" w:rsidRPr="00856A4A" w:rsidRDefault="00856A4A" w:rsidP="00856A4A">
            <w:pPr>
              <w:jc w:val="center"/>
              <w:rPr>
                <w:rFonts w:cs="Times New Roman"/>
                <w:b/>
                <w:bCs/>
                <w:color w:val="000000"/>
                <w:sz w:val="26"/>
                <w:szCs w:val="26"/>
                <w:rtl/>
              </w:rPr>
            </w:pPr>
            <w:r w:rsidRPr="00856A4A">
              <w:rPr>
                <w:rFonts w:cs="Times New Roman"/>
                <w:b/>
                <w:bCs/>
                <w:color w:val="000000"/>
                <w:sz w:val="26"/>
                <w:szCs w:val="26"/>
              </w:rPr>
              <w:t>Item No</w:t>
            </w:r>
          </w:p>
        </w:tc>
      </w:tr>
      <w:tr w:rsidR="00856A4A" w:rsidRPr="009E3152" w:rsidTr="00F8428D">
        <w:trPr>
          <w:trHeight w:val="750"/>
        </w:trPr>
        <w:tc>
          <w:tcPr>
            <w:tcW w:w="2551" w:type="dxa"/>
            <w:tcBorders>
              <w:top w:val="single" w:sz="4" w:space="0" w:color="auto"/>
              <w:left w:val="single" w:sz="8" w:space="0" w:color="auto"/>
              <w:bottom w:val="nil"/>
              <w:right w:val="single" w:sz="4" w:space="0" w:color="auto"/>
            </w:tcBorders>
            <w:shd w:val="clear" w:color="auto" w:fill="auto"/>
            <w:vAlign w:val="center"/>
          </w:tcPr>
          <w:p w:rsidR="00856A4A" w:rsidRPr="009E3152" w:rsidRDefault="00856A4A" w:rsidP="00F8365F">
            <w:pPr>
              <w:jc w:val="center"/>
              <w:rPr>
                <w:rFonts w:ascii="Calibri" w:hAnsi="Calibri" w:cs="Calibri"/>
                <w:b/>
                <w:bCs/>
                <w:color w:val="000000"/>
              </w:rPr>
            </w:pPr>
          </w:p>
        </w:tc>
        <w:tc>
          <w:tcPr>
            <w:tcW w:w="6930" w:type="dxa"/>
            <w:tcBorders>
              <w:top w:val="single" w:sz="4" w:space="0" w:color="auto"/>
              <w:left w:val="single" w:sz="4" w:space="0" w:color="auto"/>
              <w:bottom w:val="nil"/>
              <w:right w:val="single" w:sz="4" w:space="0" w:color="auto"/>
            </w:tcBorders>
            <w:shd w:val="clear" w:color="auto" w:fill="auto"/>
            <w:vAlign w:val="center"/>
            <w:hideMark/>
          </w:tcPr>
          <w:p w:rsidR="00856A4A" w:rsidRPr="00F8428D" w:rsidRDefault="00A462F9" w:rsidP="00F8365F">
            <w:pPr>
              <w:jc w:val="center"/>
              <w:rPr>
                <w:rFonts w:cs="Times New Roman"/>
                <w:color w:val="000000"/>
                <w:sz w:val="24"/>
                <w:szCs w:val="24"/>
                <w:rtl/>
              </w:rPr>
            </w:pPr>
            <w:r w:rsidRPr="00F8428D">
              <w:rPr>
                <w:rFonts w:cs="Times New Roman"/>
                <w:color w:val="000000"/>
                <w:sz w:val="24"/>
                <w:szCs w:val="24"/>
              </w:rPr>
              <w:t>Indirect credit facilities between banks</w:t>
            </w:r>
          </w:p>
        </w:tc>
        <w:tc>
          <w:tcPr>
            <w:tcW w:w="259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56A4A" w:rsidRPr="00856A4A" w:rsidRDefault="00856A4A" w:rsidP="00856A4A">
            <w:pPr>
              <w:jc w:val="center"/>
              <w:rPr>
                <w:rFonts w:cs="Times New Roman"/>
                <w:color w:val="000000"/>
                <w:sz w:val="24"/>
                <w:szCs w:val="24"/>
                <w:rtl/>
              </w:rPr>
            </w:pPr>
            <w:r w:rsidRPr="00856A4A">
              <w:rPr>
                <w:rFonts w:cs="Times New Roman"/>
                <w:color w:val="000000"/>
                <w:sz w:val="24"/>
                <w:szCs w:val="24"/>
              </w:rPr>
              <w:t>Item (Third/B/2)</w:t>
            </w:r>
          </w:p>
        </w:tc>
      </w:tr>
      <w:tr w:rsidR="00856A4A" w:rsidRPr="009E3152" w:rsidTr="00F8428D">
        <w:trPr>
          <w:trHeight w:val="1230"/>
        </w:trPr>
        <w:tc>
          <w:tcPr>
            <w:tcW w:w="2551" w:type="dxa"/>
            <w:tcBorders>
              <w:top w:val="single" w:sz="8" w:space="0" w:color="auto"/>
              <w:left w:val="single" w:sz="8" w:space="0" w:color="auto"/>
              <w:bottom w:val="nil"/>
              <w:right w:val="single" w:sz="4" w:space="0" w:color="auto"/>
            </w:tcBorders>
            <w:shd w:val="clear" w:color="auto" w:fill="auto"/>
            <w:vAlign w:val="center"/>
          </w:tcPr>
          <w:p w:rsidR="00856A4A" w:rsidRPr="009E3152" w:rsidRDefault="00856A4A" w:rsidP="00A462F9">
            <w:pPr>
              <w:bidi w:val="0"/>
              <w:jc w:val="center"/>
              <w:rPr>
                <w:rFonts w:ascii="Calibri" w:hAnsi="Calibri" w:cs="Calibri"/>
                <w:b/>
                <w:bCs/>
                <w:color w:val="000000"/>
              </w:rPr>
            </w:pPr>
          </w:p>
        </w:tc>
        <w:tc>
          <w:tcPr>
            <w:tcW w:w="6930" w:type="dxa"/>
            <w:tcBorders>
              <w:top w:val="single" w:sz="8" w:space="0" w:color="auto"/>
              <w:left w:val="single" w:sz="4" w:space="0" w:color="auto"/>
              <w:bottom w:val="nil"/>
              <w:right w:val="single" w:sz="4" w:space="0" w:color="auto"/>
            </w:tcBorders>
            <w:shd w:val="clear" w:color="auto" w:fill="auto"/>
            <w:vAlign w:val="center"/>
          </w:tcPr>
          <w:p w:rsidR="00856A4A" w:rsidRPr="00F8428D" w:rsidRDefault="00A462F9" w:rsidP="00F8365F">
            <w:pPr>
              <w:jc w:val="center"/>
              <w:rPr>
                <w:rFonts w:cs="Times New Roman"/>
                <w:color w:val="000000"/>
                <w:sz w:val="24"/>
                <w:szCs w:val="24"/>
                <w:rtl/>
              </w:rPr>
            </w:pPr>
            <w:r w:rsidRPr="00F8428D">
              <w:rPr>
                <w:rFonts w:cs="Times New Roman"/>
                <w:color w:val="000000"/>
                <w:sz w:val="24"/>
                <w:szCs w:val="24"/>
              </w:rPr>
              <w:t>Indirect credit facilities that include performance Related Contingencies, as stated in the Regulatory Capital Instructions in accordance with Basel III Standard No. (67/2016)</w:t>
            </w:r>
          </w:p>
        </w:tc>
        <w:tc>
          <w:tcPr>
            <w:tcW w:w="259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56A4A" w:rsidRPr="00856A4A" w:rsidRDefault="00856A4A" w:rsidP="00856A4A">
            <w:pPr>
              <w:jc w:val="center"/>
              <w:rPr>
                <w:rFonts w:cs="Times New Roman"/>
                <w:color w:val="000000"/>
                <w:sz w:val="24"/>
                <w:szCs w:val="24"/>
                <w:rtl/>
              </w:rPr>
            </w:pPr>
            <w:r w:rsidRPr="00856A4A">
              <w:rPr>
                <w:rFonts w:cs="Times New Roman"/>
                <w:color w:val="000000"/>
                <w:sz w:val="24"/>
                <w:szCs w:val="24"/>
              </w:rPr>
              <w:t>Item (Third/B/3)</w:t>
            </w:r>
          </w:p>
        </w:tc>
      </w:tr>
      <w:tr w:rsidR="005C22DA" w:rsidRPr="009E3152" w:rsidTr="00F8428D">
        <w:trPr>
          <w:trHeight w:val="1249"/>
        </w:trPr>
        <w:tc>
          <w:tcPr>
            <w:tcW w:w="2551" w:type="dxa"/>
            <w:tcBorders>
              <w:top w:val="single" w:sz="8" w:space="0" w:color="auto"/>
              <w:left w:val="single" w:sz="8" w:space="0" w:color="auto"/>
              <w:bottom w:val="nil"/>
              <w:right w:val="single" w:sz="4" w:space="0" w:color="auto"/>
            </w:tcBorders>
            <w:shd w:val="clear" w:color="auto" w:fill="auto"/>
            <w:vAlign w:val="center"/>
          </w:tcPr>
          <w:p w:rsidR="005C22DA" w:rsidRPr="009E3152" w:rsidRDefault="005C22DA" w:rsidP="005C22DA">
            <w:pPr>
              <w:bidi w:val="0"/>
              <w:jc w:val="center"/>
              <w:rPr>
                <w:rFonts w:ascii="Calibri" w:hAnsi="Calibri" w:cs="Calibri"/>
                <w:b/>
                <w:bCs/>
                <w:color w:val="000000"/>
              </w:rPr>
            </w:pPr>
          </w:p>
        </w:tc>
        <w:tc>
          <w:tcPr>
            <w:tcW w:w="6930" w:type="dxa"/>
            <w:tcBorders>
              <w:top w:val="single" w:sz="8" w:space="0" w:color="auto"/>
              <w:left w:val="single" w:sz="4" w:space="0" w:color="auto"/>
              <w:bottom w:val="nil"/>
              <w:right w:val="single" w:sz="4" w:space="0" w:color="auto"/>
            </w:tcBorders>
            <w:shd w:val="clear" w:color="auto" w:fill="auto"/>
            <w:vAlign w:val="center"/>
          </w:tcPr>
          <w:p w:rsidR="005C22DA" w:rsidRPr="00F8428D" w:rsidRDefault="005C22DA" w:rsidP="005C22DA">
            <w:pPr>
              <w:bidi w:val="0"/>
              <w:jc w:val="center"/>
              <w:rPr>
                <w:rFonts w:cs="Times New Roman"/>
                <w:color w:val="000000"/>
                <w:sz w:val="24"/>
                <w:szCs w:val="24"/>
              </w:rPr>
            </w:pPr>
            <w:r w:rsidRPr="00F8428D">
              <w:rPr>
                <w:rFonts w:cs="Times New Roman"/>
                <w:color w:val="000000"/>
                <w:sz w:val="24"/>
                <w:szCs w:val="24"/>
              </w:rPr>
              <w:t>Credit facilities in Jordanian dinars or foreign currency for companies registered in free, developmental or private zones that established in accordance with the legislations in force in particular.</w:t>
            </w:r>
          </w:p>
        </w:tc>
        <w:tc>
          <w:tcPr>
            <w:tcW w:w="259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5C22DA" w:rsidRPr="00856A4A" w:rsidRDefault="005C22DA" w:rsidP="005C22DA">
            <w:pPr>
              <w:jc w:val="center"/>
              <w:rPr>
                <w:rFonts w:cs="Times New Roman"/>
                <w:color w:val="000000"/>
                <w:sz w:val="24"/>
                <w:szCs w:val="24"/>
                <w:rtl/>
              </w:rPr>
            </w:pPr>
            <w:r w:rsidRPr="00856A4A">
              <w:rPr>
                <w:rFonts w:cs="Times New Roman"/>
                <w:color w:val="000000"/>
                <w:sz w:val="24"/>
                <w:szCs w:val="24"/>
              </w:rPr>
              <w:t>Item (Third/B/4)</w:t>
            </w:r>
          </w:p>
        </w:tc>
      </w:tr>
      <w:tr w:rsidR="00F8428D" w:rsidRPr="009E3152" w:rsidTr="00F8428D">
        <w:trPr>
          <w:trHeight w:val="1240"/>
        </w:trPr>
        <w:tc>
          <w:tcPr>
            <w:tcW w:w="2551" w:type="dxa"/>
            <w:tcBorders>
              <w:top w:val="single" w:sz="8" w:space="0" w:color="auto"/>
              <w:left w:val="single" w:sz="8" w:space="0" w:color="auto"/>
              <w:bottom w:val="nil"/>
              <w:right w:val="single" w:sz="4" w:space="0" w:color="auto"/>
            </w:tcBorders>
            <w:shd w:val="clear" w:color="auto" w:fill="auto"/>
            <w:vAlign w:val="center"/>
          </w:tcPr>
          <w:p w:rsidR="00F8428D" w:rsidRPr="009E3152" w:rsidRDefault="00F8428D" w:rsidP="00F8428D">
            <w:pPr>
              <w:jc w:val="center"/>
              <w:rPr>
                <w:rFonts w:ascii="Calibri" w:hAnsi="Calibri" w:cs="Calibri"/>
                <w:b/>
                <w:bCs/>
                <w:color w:val="000000"/>
              </w:rPr>
            </w:pPr>
          </w:p>
        </w:tc>
        <w:tc>
          <w:tcPr>
            <w:tcW w:w="6930" w:type="dxa"/>
            <w:tcBorders>
              <w:top w:val="single" w:sz="8" w:space="0" w:color="auto"/>
              <w:left w:val="single" w:sz="4" w:space="0" w:color="auto"/>
              <w:bottom w:val="nil"/>
              <w:right w:val="single" w:sz="4" w:space="0" w:color="auto"/>
            </w:tcBorders>
            <w:shd w:val="clear" w:color="auto" w:fill="auto"/>
            <w:vAlign w:val="center"/>
          </w:tcPr>
          <w:p w:rsidR="00F8428D" w:rsidRPr="00F8428D" w:rsidRDefault="00F8428D" w:rsidP="00F8428D">
            <w:pPr>
              <w:jc w:val="center"/>
              <w:rPr>
                <w:rFonts w:cs="Times New Roman"/>
                <w:color w:val="000000"/>
                <w:sz w:val="24"/>
                <w:szCs w:val="24"/>
              </w:rPr>
            </w:pPr>
            <w:r w:rsidRPr="00F8428D">
              <w:rPr>
                <w:rFonts w:cs="Times New Roman"/>
                <w:color w:val="000000"/>
                <w:sz w:val="24"/>
                <w:szCs w:val="24"/>
              </w:rPr>
              <w:t>Guarantees issued at the request of Off-shore companies as a legal requirement for the purposes of their registration in accordance with the provisions of Article (7) of the Off-shore Company’s bylaw No. (105) of 2007</w:t>
            </w:r>
          </w:p>
        </w:tc>
        <w:tc>
          <w:tcPr>
            <w:tcW w:w="259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F8428D" w:rsidRPr="00856A4A" w:rsidRDefault="00F8428D" w:rsidP="00F8428D">
            <w:pPr>
              <w:jc w:val="center"/>
              <w:rPr>
                <w:rFonts w:cs="Times New Roman"/>
                <w:color w:val="000000"/>
                <w:sz w:val="24"/>
                <w:szCs w:val="24"/>
                <w:rtl/>
              </w:rPr>
            </w:pPr>
            <w:r w:rsidRPr="00856A4A">
              <w:rPr>
                <w:rFonts w:cs="Times New Roman"/>
                <w:color w:val="000000"/>
                <w:sz w:val="24"/>
                <w:szCs w:val="24"/>
              </w:rPr>
              <w:t>Item (Third/B/5)</w:t>
            </w:r>
          </w:p>
        </w:tc>
      </w:tr>
      <w:tr w:rsidR="00F8428D" w:rsidRPr="009E3152" w:rsidTr="00F8428D">
        <w:trPr>
          <w:trHeight w:val="871"/>
        </w:trPr>
        <w:tc>
          <w:tcPr>
            <w:tcW w:w="2551" w:type="dxa"/>
            <w:tcBorders>
              <w:top w:val="single" w:sz="8" w:space="0" w:color="auto"/>
              <w:left w:val="single" w:sz="8" w:space="0" w:color="auto"/>
              <w:bottom w:val="single" w:sz="4" w:space="0" w:color="auto"/>
              <w:right w:val="single" w:sz="4" w:space="0" w:color="auto"/>
            </w:tcBorders>
            <w:shd w:val="clear" w:color="auto" w:fill="auto"/>
            <w:vAlign w:val="center"/>
          </w:tcPr>
          <w:p w:rsidR="00F8428D" w:rsidRPr="009E3152" w:rsidRDefault="00F8428D" w:rsidP="00F8428D">
            <w:pPr>
              <w:jc w:val="center"/>
              <w:rPr>
                <w:rFonts w:ascii="Calibri" w:hAnsi="Calibri" w:cs="Calibri"/>
                <w:b/>
                <w:bCs/>
                <w:color w:val="000000"/>
              </w:rPr>
            </w:pPr>
          </w:p>
        </w:tc>
        <w:tc>
          <w:tcPr>
            <w:tcW w:w="693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8428D" w:rsidRPr="00F8428D" w:rsidRDefault="003E3BAB" w:rsidP="00F8428D">
            <w:pPr>
              <w:jc w:val="center"/>
              <w:rPr>
                <w:rFonts w:cs="Times New Roman"/>
                <w:color w:val="000000"/>
                <w:sz w:val="24"/>
                <w:szCs w:val="24"/>
                <w:rtl/>
              </w:rPr>
            </w:pPr>
            <w:r>
              <w:rPr>
                <w:rFonts w:cs="Times New Roman"/>
                <w:color w:val="000000"/>
                <w:sz w:val="24"/>
                <w:szCs w:val="24"/>
              </w:rPr>
              <w:t xml:space="preserve">International </w:t>
            </w:r>
            <w:r w:rsidRPr="003E3BAB">
              <w:rPr>
                <w:rFonts w:cs="Times New Roman"/>
                <w:i/>
                <w:iCs/>
                <w:color w:val="000000"/>
                <w:sz w:val="24"/>
                <w:szCs w:val="24"/>
              </w:rPr>
              <w:t>Murabaha</w:t>
            </w:r>
            <w:r w:rsidR="00F8428D" w:rsidRPr="00F8428D">
              <w:rPr>
                <w:rFonts w:cs="Times New Roman"/>
                <w:color w:val="000000"/>
                <w:sz w:val="24"/>
                <w:szCs w:val="24"/>
              </w:rPr>
              <w:t xml:space="preserve"> in Foreign Currency</w:t>
            </w:r>
          </w:p>
        </w:tc>
        <w:tc>
          <w:tcPr>
            <w:tcW w:w="259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F8428D" w:rsidRPr="00856A4A" w:rsidRDefault="00F8428D" w:rsidP="00F8428D">
            <w:pPr>
              <w:jc w:val="center"/>
              <w:rPr>
                <w:rFonts w:cs="Times New Roman"/>
                <w:color w:val="000000"/>
                <w:sz w:val="24"/>
                <w:szCs w:val="24"/>
                <w:rtl/>
              </w:rPr>
            </w:pPr>
            <w:r w:rsidRPr="00856A4A">
              <w:rPr>
                <w:rFonts w:cs="Times New Roman"/>
                <w:color w:val="000000"/>
                <w:sz w:val="24"/>
                <w:szCs w:val="24"/>
              </w:rPr>
              <w:t>Item (Third/B/6)</w:t>
            </w:r>
          </w:p>
        </w:tc>
      </w:tr>
      <w:tr w:rsidR="00F8428D" w:rsidRPr="009E3152" w:rsidTr="00F8428D">
        <w:trPr>
          <w:trHeight w:val="611"/>
        </w:trPr>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428D" w:rsidRPr="009E3152" w:rsidRDefault="00F8428D" w:rsidP="00F8428D">
            <w:pPr>
              <w:jc w:val="center"/>
              <w:rPr>
                <w:rFonts w:ascii="Simplified Arabic" w:hAnsi="Simplified Arabic" w:cs="Simplified Arabic"/>
                <w:b/>
                <w:bCs/>
                <w:color w:val="000000"/>
              </w:rPr>
            </w:pPr>
          </w:p>
        </w:tc>
        <w:tc>
          <w:tcPr>
            <w:tcW w:w="69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8428D" w:rsidRPr="009E3152" w:rsidRDefault="00F8428D" w:rsidP="00F8428D">
            <w:pPr>
              <w:jc w:val="center"/>
              <w:rPr>
                <w:rFonts w:ascii="Simplified Arabic" w:hAnsi="Simplified Arabic" w:cs="Simplified Arabic"/>
                <w:b/>
                <w:bCs/>
                <w:color w:val="000000"/>
                <w:rtl/>
              </w:rPr>
            </w:pPr>
            <w:r w:rsidRPr="009E3152">
              <w:rPr>
                <w:rFonts w:ascii="Simplified Arabic" w:hAnsi="Simplified Arabic" w:cs="Simplified Arabic"/>
                <w:b/>
                <w:bCs/>
                <w:color w:val="000000"/>
                <w:rtl/>
              </w:rPr>
              <w:t> </w:t>
            </w:r>
          </w:p>
        </w:tc>
        <w:tc>
          <w:tcPr>
            <w:tcW w:w="259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8428D" w:rsidRPr="009E3152" w:rsidRDefault="00F8428D" w:rsidP="00F8428D">
            <w:pPr>
              <w:jc w:val="center"/>
              <w:rPr>
                <w:rFonts w:ascii="Calibri" w:hAnsi="Calibri" w:cs="Calibri"/>
                <w:color w:val="000000"/>
                <w:rtl/>
              </w:rPr>
            </w:pPr>
            <w:r w:rsidRPr="004C291C">
              <w:rPr>
                <w:rFonts w:cs="Times New Roman"/>
                <w:b/>
                <w:bCs/>
                <w:sz w:val="26"/>
                <w:szCs w:val="26"/>
              </w:rPr>
              <w:t>Total</w:t>
            </w:r>
          </w:p>
        </w:tc>
      </w:tr>
    </w:tbl>
    <w:p w:rsidR="00382980" w:rsidRDefault="00382980" w:rsidP="00F8365F">
      <w:pPr>
        <w:rPr>
          <w:rtl/>
          <w:lang w:bidi="ar-JO"/>
        </w:rPr>
      </w:pPr>
    </w:p>
    <w:p w:rsidR="00382980" w:rsidRDefault="00382980" w:rsidP="00F8365F">
      <w:pPr>
        <w:rPr>
          <w:lang w:bidi="ar-JO"/>
        </w:rPr>
      </w:pPr>
    </w:p>
    <w:p w:rsidR="006E25BC" w:rsidRDefault="006E25BC" w:rsidP="00F8365F">
      <w:pPr>
        <w:rPr>
          <w:lang w:bidi="ar-JO"/>
        </w:rPr>
      </w:pPr>
    </w:p>
    <w:p w:rsidR="006E25BC" w:rsidRDefault="006E25BC" w:rsidP="00F8365F">
      <w:pPr>
        <w:rPr>
          <w:lang w:bidi="ar-JO"/>
        </w:rPr>
      </w:pPr>
    </w:p>
    <w:tbl>
      <w:tblPr>
        <w:tblStyle w:val="TableGrid"/>
        <w:bidiVisual/>
        <w:tblW w:w="0" w:type="auto"/>
        <w:tblInd w:w="-1662" w:type="dxa"/>
        <w:tblLook w:val="04A0" w:firstRow="1" w:lastRow="0" w:firstColumn="1" w:lastColumn="0" w:noHBand="0" w:noVBand="1"/>
      </w:tblPr>
      <w:tblGrid>
        <w:gridCol w:w="1476"/>
        <w:gridCol w:w="1303"/>
        <w:gridCol w:w="1342"/>
        <w:gridCol w:w="1200"/>
        <w:gridCol w:w="1200"/>
        <w:gridCol w:w="1110"/>
        <w:gridCol w:w="1048"/>
        <w:gridCol w:w="739"/>
        <w:gridCol w:w="1083"/>
        <w:gridCol w:w="1060"/>
        <w:gridCol w:w="2040"/>
        <w:gridCol w:w="1603"/>
      </w:tblGrid>
      <w:tr w:rsidR="00DE1A4E" w:rsidRPr="004C291C" w:rsidTr="00DE1A4E">
        <w:trPr>
          <w:trHeight w:hRule="exact" w:val="576"/>
        </w:trPr>
        <w:tc>
          <w:tcPr>
            <w:tcW w:w="15204" w:type="dxa"/>
            <w:gridSpan w:val="12"/>
            <w:tcBorders>
              <w:top w:val="nil"/>
              <w:left w:val="nil"/>
              <w:bottom w:val="nil"/>
              <w:right w:val="nil"/>
            </w:tcBorders>
            <w:vAlign w:val="center"/>
          </w:tcPr>
          <w:p w:rsidR="00DE1A4E" w:rsidRPr="004C291C" w:rsidRDefault="00E16693" w:rsidP="00DE1A4E">
            <w:pPr>
              <w:bidi w:val="0"/>
              <w:jc w:val="center"/>
              <w:rPr>
                <w:rFonts w:cs="Times New Roman"/>
                <w:b/>
                <w:bCs/>
                <w:sz w:val="26"/>
                <w:szCs w:val="26"/>
                <w:rtl/>
              </w:rPr>
            </w:pPr>
            <w:r>
              <w:rPr>
                <w:rFonts w:cs="Times New Roman"/>
                <w:b/>
                <w:bCs/>
                <w:sz w:val="26"/>
                <w:szCs w:val="26"/>
              </w:rPr>
              <w:t xml:space="preserve">Form </w:t>
            </w:r>
            <w:r w:rsidR="00DE1A4E">
              <w:rPr>
                <w:rFonts w:cs="Times New Roman"/>
                <w:b/>
                <w:bCs/>
                <w:sz w:val="26"/>
                <w:szCs w:val="26"/>
              </w:rPr>
              <w:t>no. (3)</w:t>
            </w:r>
          </w:p>
        </w:tc>
      </w:tr>
      <w:tr w:rsidR="00DE1A4E" w:rsidRPr="004C291C" w:rsidTr="00DE1A4E">
        <w:trPr>
          <w:trHeight w:hRule="exact" w:val="576"/>
        </w:trPr>
        <w:tc>
          <w:tcPr>
            <w:tcW w:w="15204" w:type="dxa"/>
            <w:gridSpan w:val="12"/>
            <w:tcBorders>
              <w:top w:val="nil"/>
              <w:left w:val="nil"/>
              <w:bottom w:val="nil"/>
              <w:right w:val="nil"/>
            </w:tcBorders>
            <w:vAlign w:val="center"/>
          </w:tcPr>
          <w:p w:rsidR="00DE1A4E" w:rsidRPr="00DE1A4E" w:rsidRDefault="00DE1A4E" w:rsidP="00DE1A4E">
            <w:pPr>
              <w:pStyle w:val="ListParagraph"/>
              <w:numPr>
                <w:ilvl w:val="0"/>
                <w:numId w:val="19"/>
              </w:numPr>
              <w:bidi w:val="0"/>
              <w:jc w:val="center"/>
              <w:rPr>
                <w:rFonts w:cs="Times New Roman"/>
                <w:b/>
                <w:bCs/>
                <w:sz w:val="26"/>
                <w:szCs w:val="26"/>
                <w:rtl/>
              </w:rPr>
            </w:pPr>
            <w:r w:rsidRPr="00DE1A4E">
              <w:rPr>
                <w:rFonts w:cs="Times New Roman"/>
                <w:b/>
                <w:bCs/>
                <w:sz w:val="26"/>
                <w:szCs w:val="26"/>
              </w:rPr>
              <w:t>Credit facilities granted by branches of Jordanian banks and subsidiaries  companies operating outside the Kingdom that are violate the instructions and subject to correction procedures by the bank to comply with the instructions</w:t>
            </w:r>
          </w:p>
        </w:tc>
      </w:tr>
      <w:tr w:rsidR="00DE1A4E" w:rsidRPr="004C291C" w:rsidTr="00DE1A4E">
        <w:trPr>
          <w:trHeight w:hRule="exact" w:val="576"/>
        </w:trPr>
        <w:tc>
          <w:tcPr>
            <w:tcW w:w="15204" w:type="dxa"/>
            <w:gridSpan w:val="12"/>
            <w:tcBorders>
              <w:top w:val="nil"/>
              <w:left w:val="nil"/>
              <w:bottom w:val="single" w:sz="4" w:space="0" w:color="auto"/>
              <w:right w:val="nil"/>
            </w:tcBorders>
            <w:vAlign w:val="center"/>
          </w:tcPr>
          <w:p w:rsidR="00DE1A4E" w:rsidRPr="004C291C" w:rsidRDefault="00DE1A4E" w:rsidP="00B961BE">
            <w:pPr>
              <w:bidi w:val="0"/>
              <w:jc w:val="right"/>
              <w:rPr>
                <w:rFonts w:cs="Times New Roman"/>
                <w:sz w:val="22"/>
                <w:szCs w:val="22"/>
                <w:rtl/>
              </w:rPr>
            </w:pPr>
            <w:r w:rsidRPr="004C291C">
              <w:rPr>
                <w:rFonts w:cs="Times New Roman"/>
                <w:sz w:val="22"/>
                <w:szCs w:val="22"/>
              </w:rPr>
              <w:t xml:space="preserve">Amounts are </w:t>
            </w:r>
            <w:r w:rsidR="00131A1D" w:rsidRPr="00131A1D">
              <w:rPr>
                <w:rFonts w:cs="Times New Roman"/>
                <w:sz w:val="22"/>
                <w:szCs w:val="22"/>
              </w:rPr>
              <w:t xml:space="preserve">equivalent </w:t>
            </w:r>
            <w:r w:rsidRPr="004C291C">
              <w:rPr>
                <w:rFonts w:cs="Times New Roman"/>
                <w:sz w:val="22"/>
                <w:szCs w:val="22"/>
              </w:rPr>
              <w:t>in Jordanian dinars</w:t>
            </w:r>
          </w:p>
        </w:tc>
      </w:tr>
      <w:tr w:rsidR="00A3117B" w:rsidRPr="004C291C" w:rsidTr="00A3117B">
        <w:trPr>
          <w:trHeight w:hRule="exact" w:val="432"/>
        </w:trPr>
        <w:tc>
          <w:tcPr>
            <w:tcW w:w="1486" w:type="dxa"/>
            <w:vMerge w:val="restart"/>
            <w:tcBorders>
              <w:top w:val="single" w:sz="4" w:space="0" w:color="auto"/>
            </w:tcBorders>
            <w:shd w:val="clear" w:color="auto" w:fill="DBE5F1" w:themeFill="accent1" w:themeFillTint="33"/>
            <w:vAlign w:val="center"/>
          </w:tcPr>
          <w:p w:rsidR="00A3117B" w:rsidRPr="00A3117B" w:rsidRDefault="00A3117B" w:rsidP="00A3117B">
            <w:pPr>
              <w:bidi w:val="0"/>
              <w:jc w:val="center"/>
              <w:rPr>
                <w:rFonts w:cs="Times New Roman"/>
                <w:b/>
                <w:bCs/>
                <w:sz w:val="22"/>
                <w:szCs w:val="22"/>
                <w:rtl/>
              </w:rPr>
            </w:pPr>
            <w:r w:rsidRPr="00A3117B">
              <w:rPr>
                <w:rFonts w:cs="Times New Roman"/>
                <w:b/>
                <w:bCs/>
                <w:sz w:val="22"/>
                <w:szCs w:val="22"/>
              </w:rPr>
              <w:t>The nature of the client's activity (detailed)</w:t>
            </w:r>
          </w:p>
        </w:tc>
        <w:tc>
          <w:tcPr>
            <w:tcW w:w="1311" w:type="dxa"/>
            <w:vMerge w:val="restart"/>
            <w:tcBorders>
              <w:top w:val="single" w:sz="4" w:space="0" w:color="auto"/>
            </w:tcBorders>
            <w:shd w:val="clear" w:color="auto" w:fill="DBE5F1" w:themeFill="accent1" w:themeFillTint="33"/>
            <w:vAlign w:val="center"/>
          </w:tcPr>
          <w:p w:rsidR="00A3117B" w:rsidRPr="00A3117B" w:rsidRDefault="00A3117B" w:rsidP="00A3117B">
            <w:pPr>
              <w:bidi w:val="0"/>
              <w:jc w:val="center"/>
              <w:rPr>
                <w:rFonts w:cs="Times New Roman"/>
                <w:b/>
                <w:bCs/>
                <w:sz w:val="22"/>
                <w:szCs w:val="22"/>
                <w:rtl/>
              </w:rPr>
            </w:pPr>
            <w:r w:rsidRPr="00A3117B">
              <w:rPr>
                <w:rFonts w:cs="Times New Roman"/>
                <w:b/>
                <w:bCs/>
                <w:sz w:val="22"/>
                <w:szCs w:val="22"/>
              </w:rPr>
              <w:t>The purpose of the facilities</w:t>
            </w:r>
          </w:p>
        </w:tc>
        <w:tc>
          <w:tcPr>
            <w:tcW w:w="1345" w:type="dxa"/>
            <w:vMerge w:val="restart"/>
            <w:tcBorders>
              <w:top w:val="single" w:sz="4" w:space="0" w:color="auto"/>
            </w:tcBorders>
            <w:shd w:val="clear" w:color="auto" w:fill="DBE5F1" w:themeFill="accent1" w:themeFillTint="33"/>
            <w:vAlign w:val="center"/>
          </w:tcPr>
          <w:p w:rsidR="00A3117B" w:rsidRPr="00A3117B" w:rsidRDefault="00A3117B" w:rsidP="00A3117B">
            <w:pPr>
              <w:bidi w:val="0"/>
              <w:jc w:val="center"/>
              <w:rPr>
                <w:rFonts w:cs="Times New Roman"/>
                <w:b/>
                <w:bCs/>
                <w:sz w:val="22"/>
                <w:szCs w:val="22"/>
                <w:rtl/>
              </w:rPr>
            </w:pPr>
            <w:r w:rsidRPr="00A3117B">
              <w:rPr>
                <w:rFonts w:cs="Times New Roman"/>
                <w:b/>
                <w:bCs/>
                <w:sz w:val="22"/>
                <w:szCs w:val="22"/>
              </w:rPr>
              <w:t>The nature and periodicity of payment</w:t>
            </w:r>
          </w:p>
        </w:tc>
        <w:tc>
          <w:tcPr>
            <w:tcW w:w="6343" w:type="dxa"/>
            <w:gridSpan w:val="6"/>
            <w:tcBorders>
              <w:top w:val="single" w:sz="4" w:space="0" w:color="auto"/>
            </w:tcBorders>
            <w:shd w:val="clear" w:color="auto" w:fill="DBE5F1" w:themeFill="accent1" w:themeFillTint="33"/>
            <w:vAlign w:val="center"/>
          </w:tcPr>
          <w:p w:rsidR="00A3117B" w:rsidRPr="00A3117B" w:rsidRDefault="00A3117B" w:rsidP="00A3117B">
            <w:pPr>
              <w:bidi w:val="0"/>
              <w:jc w:val="center"/>
              <w:rPr>
                <w:rFonts w:cs="Times New Roman"/>
                <w:b/>
                <w:bCs/>
                <w:sz w:val="22"/>
                <w:szCs w:val="22"/>
                <w:rtl/>
              </w:rPr>
            </w:pPr>
            <w:r>
              <w:rPr>
                <w:rFonts w:cs="Times New Roman"/>
                <w:b/>
                <w:bCs/>
                <w:sz w:val="22"/>
                <w:szCs w:val="22"/>
              </w:rPr>
              <w:t>Direct Facilities</w:t>
            </w:r>
          </w:p>
        </w:tc>
        <w:tc>
          <w:tcPr>
            <w:tcW w:w="1060" w:type="dxa"/>
            <w:vMerge w:val="restart"/>
            <w:tcBorders>
              <w:top w:val="single" w:sz="4" w:space="0" w:color="auto"/>
            </w:tcBorders>
            <w:shd w:val="clear" w:color="auto" w:fill="DBE5F1" w:themeFill="accent1" w:themeFillTint="33"/>
            <w:vAlign w:val="center"/>
          </w:tcPr>
          <w:p w:rsidR="00A3117B" w:rsidRPr="00A3117B" w:rsidRDefault="00A3117B" w:rsidP="00A3117B">
            <w:pPr>
              <w:bidi w:val="0"/>
              <w:jc w:val="center"/>
              <w:rPr>
                <w:rFonts w:cs="Times New Roman"/>
                <w:b/>
                <w:bCs/>
                <w:sz w:val="22"/>
                <w:szCs w:val="22"/>
                <w:rtl/>
              </w:rPr>
            </w:pPr>
            <w:r w:rsidRPr="00A3117B">
              <w:rPr>
                <w:rFonts w:cs="Times New Roman"/>
                <w:b/>
                <w:bCs/>
                <w:sz w:val="22"/>
                <w:szCs w:val="22"/>
              </w:rPr>
              <w:t>Facilities Type</w:t>
            </w:r>
          </w:p>
        </w:tc>
        <w:tc>
          <w:tcPr>
            <w:tcW w:w="2049" w:type="dxa"/>
            <w:vMerge w:val="restart"/>
            <w:tcBorders>
              <w:top w:val="single" w:sz="4" w:space="0" w:color="auto"/>
            </w:tcBorders>
            <w:shd w:val="clear" w:color="auto" w:fill="DBE5F1" w:themeFill="accent1" w:themeFillTint="33"/>
            <w:vAlign w:val="center"/>
          </w:tcPr>
          <w:p w:rsidR="00A3117B" w:rsidRPr="00A3117B" w:rsidRDefault="00B1140A" w:rsidP="00A3117B">
            <w:pPr>
              <w:bidi w:val="0"/>
              <w:jc w:val="center"/>
              <w:rPr>
                <w:rFonts w:cs="Times New Roman"/>
                <w:b/>
                <w:bCs/>
                <w:sz w:val="22"/>
                <w:szCs w:val="22"/>
                <w:rtl/>
              </w:rPr>
            </w:pPr>
            <w:r>
              <w:rPr>
                <w:rFonts w:cs="Times New Roman"/>
                <w:b/>
                <w:bCs/>
                <w:sz w:val="22"/>
                <w:szCs w:val="22"/>
              </w:rPr>
              <w:t xml:space="preserve">Client </w:t>
            </w:r>
            <w:r w:rsidR="00A3117B" w:rsidRPr="00A3117B">
              <w:rPr>
                <w:rFonts w:cs="Times New Roman"/>
                <w:b/>
                <w:bCs/>
                <w:sz w:val="22"/>
                <w:szCs w:val="22"/>
              </w:rPr>
              <w:t xml:space="preserve">name / </w:t>
            </w:r>
            <w:r>
              <w:rPr>
                <w:rFonts w:cs="Times New Roman"/>
                <w:b/>
                <w:bCs/>
                <w:sz w:val="22"/>
                <w:szCs w:val="22"/>
              </w:rPr>
              <w:t xml:space="preserve">Client </w:t>
            </w:r>
            <w:r w:rsidR="00A3117B" w:rsidRPr="00A3117B">
              <w:rPr>
                <w:rFonts w:cs="Times New Roman"/>
                <w:b/>
                <w:bCs/>
                <w:sz w:val="22"/>
                <w:szCs w:val="22"/>
              </w:rPr>
              <w:t>code (in case this is not possible due to the provisions of banking Confidentiality)</w:t>
            </w:r>
          </w:p>
        </w:tc>
        <w:tc>
          <w:tcPr>
            <w:tcW w:w="1610" w:type="dxa"/>
            <w:vMerge w:val="restart"/>
            <w:tcBorders>
              <w:top w:val="single" w:sz="4" w:space="0" w:color="auto"/>
            </w:tcBorders>
            <w:shd w:val="clear" w:color="auto" w:fill="DBE5F1" w:themeFill="accent1" w:themeFillTint="33"/>
            <w:vAlign w:val="center"/>
          </w:tcPr>
          <w:p w:rsidR="00A3117B" w:rsidRPr="00A3117B" w:rsidRDefault="00A3117B" w:rsidP="00A3117B">
            <w:pPr>
              <w:bidi w:val="0"/>
              <w:jc w:val="center"/>
              <w:rPr>
                <w:rFonts w:cs="Times New Roman"/>
                <w:b/>
                <w:bCs/>
                <w:sz w:val="22"/>
                <w:szCs w:val="22"/>
                <w:rtl/>
              </w:rPr>
            </w:pPr>
            <w:r w:rsidRPr="00A3117B">
              <w:rPr>
                <w:rFonts w:cs="Times New Roman"/>
                <w:b/>
                <w:bCs/>
                <w:sz w:val="22"/>
                <w:szCs w:val="22"/>
              </w:rPr>
              <w:t>Violation details (indicate which section of the instructions was violated)</w:t>
            </w:r>
          </w:p>
        </w:tc>
      </w:tr>
      <w:tr w:rsidR="00A3117B" w:rsidRPr="004C291C" w:rsidTr="00A3117B">
        <w:trPr>
          <w:trHeight w:hRule="exact" w:val="3061"/>
        </w:trPr>
        <w:tc>
          <w:tcPr>
            <w:tcW w:w="1486" w:type="dxa"/>
            <w:vMerge/>
            <w:vAlign w:val="center"/>
          </w:tcPr>
          <w:p w:rsidR="00A3117B" w:rsidRPr="004C291C" w:rsidRDefault="00A3117B" w:rsidP="00A3117B">
            <w:pPr>
              <w:bidi w:val="0"/>
              <w:rPr>
                <w:rFonts w:cs="Times New Roman"/>
                <w:sz w:val="26"/>
                <w:szCs w:val="26"/>
                <w:rtl/>
              </w:rPr>
            </w:pPr>
          </w:p>
        </w:tc>
        <w:tc>
          <w:tcPr>
            <w:tcW w:w="1311" w:type="dxa"/>
            <w:vMerge/>
            <w:vAlign w:val="center"/>
          </w:tcPr>
          <w:p w:rsidR="00A3117B" w:rsidRPr="004C291C" w:rsidRDefault="00A3117B" w:rsidP="00A3117B">
            <w:pPr>
              <w:bidi w:val="0"/>
              <w:rPr>
                <w:rFonts w:cs="Times New Roman"/>
                <w:sz w:val="26"/>
                <w:szCs w:val="26"/>
                <w:rtl/>
              </w:rPr>
            </w:pPr>
          </w:p>
        </w:tc>
        <w:tc>
          <w:tcPr>
            <w:tcW w:w="1345" w:type="dxa"/>
            <w:vMerge/>
            <w:vAlign w:val="center"/>
          </w:tcPr>
          <w:p w:rsidR="00A3117B" w:rsidRPr="004C291C" w:rsidRDefault="00A3117B" w:rsidP="00A3117B">
            <w:pPr>
              <w:bidi w:val="0"/>
              <w:rPr>
                <w:rFonts w:cs="Times New Roman"/>
                <w:sz w:val="26"/>
                <w:szCs w:val="26"/>
                <w:rtl/>
              </w:rPr>
            </w:pPr>
          </w:p>
        </w:tc>
        <w:tc>
          <w:tcPr>
            <w:tcW w:w="1202" w:type="dxa"/>
            <w:shd w:val="clear" w:color="auto" w:fill="DBE5F1" w:themeFill="accent1" w:themeFillTint="33"/>
            <w:vAlign w:val="center"/>
          </w:tcPr>
          <w:p w:rsidR="00A3117B" w:rsidRPr="00A3117B" w:rsidRDefault="00A3117B" w:rsidP="00A3117B">
            <w:pPr>
              <w:bidi w:val="0"/>
              <w:jc w:val="center"/>
              <w:rPr>
                <w:rFonts w:cs="Times New Roman"/>
                <w:b/>
                <w:bCs/>
                <w:sz w:val="22"/>
                <w:szCs w:val="22"/>
                <w:rtl/>
              </w:rPr>
            </w:pPr>
            <w:r w:rsidRPr="00A3117B">
              <w:rPr>
                <w:rFonts w:cs="Times New Roman"/>
                <w:b/>
                <w:bCs/>
                <w:sz w:val="22"/>
                <w:szCs w:val="22"/>
              </w:rPr>
              <w:t>Payment Currency</w:t>
            </w:r>
          </w:p>
        </w:tc>
        <w:tc>
          <w:tcPr>
            <w:tcW w:w="1202" w:type="dxa"/>
            <w:shd w:val="clear" w:color="auto" w:fill="DBE5F1" w:themeFill="accent1" w:themeFillTint="33"/>
            <w:vAlign w:val="center"/>
          </w:tcPr>
          <w:p w:rsidR="00A3117B" w:rsidRPr="00A3117B" w:rsidRDefault="00A3117B" w:rsidP="00A3117B">
            <w:pPr>
              <w:bidi w:val="0"/>
              <w:jc w:val="center"/>
              <w:rPr>
                <w:rFonts w:cs="Times New Roman"/>
                <w:b/>
                <w:bCs/>
                <w:sz w:val="22"/>
                <w:szCs w:val="22"/>
                <w:rtl/>
              </w:rPr>
            </w:pPr>
            <w:r w:rsidRPr="00A3117B">
              <w:rPr>
                <w:rFonts w:cs="Times New Roman"/>
                <w:b/>
                <w:bCs/>
                <w:sz w:val="22"/>
                <w:szCs w:val="22"/>
              </w:rPr>
              <w:t>Grant Currency</w:t>
            </w:r>
          </w:p>
        </w:tc>
        <w:tc>
          <w:tcPr>
            <w:tcW w:w="1115" w:type="dxa"/>
            <w:shd w:val="clear" w:color="auto" w:fill="DBE5F1" w:themeFill="accent1" w:themeFillTint="33"/>
            <w:vAlign w:val="center"/>
          </w:tcPr>
          <w:p w:rsidR="00A3117B" w:rsidRPr="00A3117B" w:rsidRDefault="00A3117B" w:rsidP="00A3117B">
            <w:pPr>
              <w:bidi w:val="0"/>
              <w:jc w:val="center"/>
              <w:rPr>
                <w:rFonts w:cs="Times New Roman"/>
                <w:b/>
                <w:bCs/>
                <w:sz w:val="22"/>
                <w:szCs w:val="22"/>
                <w:rtl/>
              </w:rPr>
            </w:pPr>
            <w:r w:rsidRPr="00A3117B">
              <w:rPr>
                <w:rFonts w:cs="Times New Roman"/>
                <w:b/>
                <w:bCs/>
                <w:sz w:val="22"/>
                <w:szCs w:val="22"/>
              </w:rPr>
              <w:t>Facility Due Date</w:t>
            </w:r>
          </w:p>
        </w:tc>
        <w:tc>
          <w:tcPr>
            <w:tcW w:w="1055" w:type="dxa"/>
            <w:shd w:val="clear" w:color="auto" w:fill="DBE5F1" w:themeFill="accent1" w:themeFillTint="33"/>
            <w:vAlign w:val="center"/>
          </w:tcPr>
          <w:p w:rsidR="00A3117B" w:rsidRPr="00A3117B" w:rsidRDefault="00A3117B" w:rsidP="00A3117B">
            <w:pPr>
              <w:bidi w:val="0"/>
              <w:jc w:val="center"/>
              <w:rPr>
                <w:rFonts w:cs="Times New Roman"/>
                <w:b/>
                <w:bCs/>
                <w:sz w:val="22"/>
                <w:szCs w:val="22"/>
                <w:rtl/>
              </w:rPr>
            </w:pPr>
            <w:r w:rsidRPr="00A3117B">
              <w:rPr>
                <w:rFonts w:cs="Times New Roman"/>
                <w:b/>
                <w:bCs/>
                <w:sz w:val="22"/>
                <w:szCs w:val="22"/>
              </w:rPr>
              <w:t>Grant Date</w:t>
            </w:r>
          </w:p>
        </w:tc>
        <w:tc>
          <w:tcPr>
            <w:tcW w:w="1769" w:type="dxa"/>
            <w:gridSpan w:val="2"/>
            <w:shd w:val="clear" w:color="auto" w:fill="DBE5F1" w:themeFill="accent1" w:themeFillTint="33"/>
            <w:vAlign w:val="center"/>
          </w:tcPr>
          <w:p w:rsidR="00A3117B" w:rsidRPr="00A3117B" w:rsidRDefault="00A3117B" w:rsidP="00A3117B">
            <w:pPr>
              <w:bidi w:val="0"/>
              <w:jc w:val="center"/>
              <w:rPr>
                <w:rFonts w:cs="Times New Roman"/>
                <w:b/>
                <w:bCs/>
                <w:sz w:val="22"/>
                <w:szCs w:val="22"/>
                <w:rtl/>
              </w:rPr>
            </w:pPr>
            <w:r w:rsidRPr="00A3117B">
              <w:rPr>
                <w:rFonts w:cs="Times New Roman"/>
                <w:b/>
                <w:bCs/>
                <w:sz w:val="22"/>
                <w:szCs w:val="22"/>
              </w:rPr>
              <w:t>Amount</w:t>
            </w:r>
          </w:p>
        </w:tc>
        <w:tc>
          <w:tcPr>
            <w:tcW w:w="1060" w:type="dxa"/>
            <w:vMerge/>
            <w:shd w:val="clear" w:color="auto" w:fill="DBE5F1" w:themeFill="accent1" w:themeFillTint="33"/>
            <w:vAlign w:val="center"/>
          </w:tcPr>
          <w:p w:rsidR="00A3117B" w:rsidRPr="00DE1A4E" w:rsidRDefault="00A3117B" w:rsidP="00A3117B">
            <w:pPr>
              <w:bidi w:val="0"/>
              <w:jc w:val="center"/>
              <w:rPr>
                <w:rFonts w:cs="Times New Roman"/>
                <w:b/>
                <w:bCs/>
                <w:sz w:val="24"/>
                <w:szCs w:val="24"/>
                <w:rtl/>
              </w:rPr>
            </w:pPr>
          </w:p>
        </w:tc>
        <w:tc>
          <w:tcPr>
            <w:tcW w:w="2049" w:type="dxa"/>
            <w:vMerge/>
            <w:vAlign w:val="center"/>
          </w:tcPr>
          <w:p w:rsidR="00A3117B" w:rsidRPr="004C291C" w:rsidRDefault="00A3117B" w:rsidP="00A3117B">
            <w:pPr>
              <w:bidi w:val="0"/>
              <w:rPr>
                <w:rFonts w:cs="Times New Roman"/>
                <w:sz w:val="26"/>
                <w:szCs w:val="26"/>
                <w:rtl/>
              </w:rPr>
            </w:pPr>
          </w:p>
        </w:tc>
        <w:tc>
          <w:tcPr>
            <w:tcW w:w="1610" w:type="dxa"/>
            <w:vMerge/>
            <w:vAlign w:val="center"/>
          </w:tcPr>
          <w:p w:rsidR="00A3117B" w:rsidRPr="004C291C" w:rsidRDefault="00A3117B" w:rsidP="00A3117B">
            <w:pPr>
              <w:bidi w:val="0"/>
              <w:rPr>
                <w:rFonts w:cs="Times New Roman"/>
                <w:sz w:val="26"/>
                <w:szCs w:val="26"/>
                <w:rtl/>
              </w:rPr>
            </w:pPr>
          </w:p>
        </w:tc>
      </w:tr>
      <w:tr w:rsidR="00A3117B" w:rsidRPr="004C291C" w:rsidTr="00A3117B">
        <w:trPr>
          <w:trHeight w:hRule="exact" w:val="432"/>
        </w:trPr>
        <w:tc>
          <w:tcPr>
            <w:tcW w:w="1486" w:type="dxa"/>
            <w:vMerge w:val="restart"/>
            <w:vAlign w:val="center"/>
          </w:tcPr>
          <w:p w:rsidR="00A3117B" w:rsidRPr="004C291C" w:rsidRDefault="00A3117B" w:rsidP="00A3117B">
            <w:pPr>
              <w:bidi w:val="0"/>
              <w:rPr>
                <w:rFonts w:cs="Times New Roman"/>
                <w:sz w:val="26"/>
                <w:szCs w:val="26"/>
                <w:rtl/>
              </w:rPr>
            </w:pPr>
          </w:p>
        </w:tc>
        <w:tc>
          <w:tcPr>
            <w:tcW w:w="1311" w:type="dxa"/>
            <w:vMerge w:val="restart"/>
            <w:vAlign w:val="center"/>
          </w:tcPr>
          <w:p w:rsidR="00A3117B" w:rsidRPr="004C291C" w:rsidRDefault="00A3117B" w:rsidP="00A3117B">
            <w:pPr>
              <w:bidi w:val="0"/>
              <w:rPr>
                <w:rFonts w:cs="Times New Roman"/>
                <w:sz w:val="26"/>
                <w:szCs w:val="26"/>
                <w:rtl/>
              </w:rPr>
            </w:pPr>
          </w:p>
        </w:tc>
        <w:tc>
          <w:tcPr>
            <w:tcW w:w="1345" w:type="dxa"/>
            <w:vMerge w:val="restart"/>
            <w:vAlign w:val="center"/>
          </w:tcPr>
          <w:p w:rsidR="00A3117B" w:rsidRPr="004C291C" w:rsidRDefault="00A3117B" w:rsidP="00A3117B">
            <w:pPr>
              <w:bidi w:val="0"/>
              <w:rPr>
                <w:rFonts w:cs="Times New Roman"/>
                <w:sz w:val="26"/>
                <w:szCs w:val="26"/>
                <w:rtl/>
              </w:rPr>
            </w:pPr>
          </w:p>
        </w:tc>
        <w:tc>
          <w:tcPr>
            <w:tcW w:w="1202" w:type="dxa"/>
            <w:vMerge w:val="restart"/>
            <w:vAlign w:val="center"/>
          </w:tcPr>
          <w:p w:rsidR="00A3117B" w:rsidRPr="004C291C" w:rsidRDefault="00A3117B" w:rsidP="00A3117B">
            <w:pPr>
              <w:bidi w:val="0"/>
              <w:rPr>
                <w:rFonts w:cs="Times New Roman"/>
                <w:sz w:val="26"/>
                <w:szCs w:val="26"/>
                <w:rtl/>
              </w:rPr>
            </w:pPr>
          </w:p>
        </w:tc>
        <w:tc>
          <w:tcPr>
            <w:tcW w:w="1202" w:type="dxa"/>
            <w:vMerge w:val="restart"/>
            <w:vAlign w:val="center"/>
          </w:tcPr>
          <w:p w:rsidR="00A3117B" w:rsidRPr="004C291C" w:rsidRDefault="00A3117B" w:rsidP="00A3117B">
            <w:pPr>
              <w:bidi w:val="0"/>
              <w:rPr>
                <w:rFonts w:cs="Times New Roman"/>
                <w:sz w:val="26"/>
                <w:szCs w:val="26"/>
                <w:rtl/>
              </w:rPr>
            </w:pPr>
          </w:p>
        </w:tc>
        <w:tc>
          <w:tcPr>
            <w:tcW w:w="1115" w:type="dxa"/>
            <w:vMerge w:val="restart"/>
            <w:vAlign w:val="center"/>
          </w:tcPr>
          <w:p w:rsidR="00A3117B" w:rsidRPr="004C291C" w:rsidRDefault="00A3117B" w:rsidP="00A3117B">
            <w:pPr>
              <w:bidi w:val="0"/>
              <w:rPr>
                <w:rFonts w:cs="Times New Roman"/>
                <w:sz w:val="26"/>
                <w:szCs w:val="26"/>
                <w:rtl/>
              </w:rPr>
            </w:pPr>
          </w:p>
        </w:tc>
        <w:tc>
          <w:tcPr>
            <w:tcW w:w="1055" w:type="dxa"/>
            <w:vMerge w:val="restart"/>
            <w:vAlign w:val="center"/>
          </w:tcPr>
          <w:p w:rsidR="00A3117B" w:rsidRPr="004C291C" w:rsidRDefault="00A3117B" w:rsidP="00A3117B">
            <w:pPr>
              <w:bidi w:val="0"/>
              <w:rPr>
                <w:rFonts w:cs="Times New Roman"/>
                <w:sz w:val="26"/>
                <w:szCs w:val="26"/>
                <w:rtl/>
              </w:rPr>
            </w:pPr>
          </w:p>
        </w:tc>
        <w:tc>
          <w:tcPr>
            <w:tcW w:w="753" w:type="dxa"/>
            <w:vMerge w:val="restart"/>
            <w:vAlign w:val="center"/>
          </w:tcPr>
          <w:p w:rsidR="00A3117B" w:rsidRPr="004C291C" w:rsidRDefault="00A3117B" w:rsidP="00A3117B">
            <w:pPr>
              <w:bidi w:val="0"/>
              <w:rPr>
                <w:rFonts w:cs="Times New Roman"/>
                <w:sz w:val="26"/>
                <w:szCs w:val="26"/>
                <w:rtl/>
              </w:rPr>
            </w:pPr>
          </w:p>
        </w:tc>
        <w:tc>
          <w:tcPr>
            <w:tcW w:w="1016" w:type="dxa"/>
            <w:vAlign w:val="center"/>
          </w:tcPr>
          <w:p w:rsidR="00A3117B" w:rsidRPr="004C291C" w:rsidRDefault="00E16693" w:rsidP="00A3117B">
            <w:pPr>
              <w:bidi w:val="0"/>
              <w:jc w:val="center"/>
              <w:rPr>
                <w:rFonts w:cs="Times New Roman"/>
                <w:sz w:val="24"/>
                <w:szCs w:val="24"/>
                <w:rtl/>
              </w:rPr>
            </w:pPr>
            <w:r>
              <w:rPr>
                <w:rFonts w:cs="Times New Roman"/>
                <w:sz w:val="24"/>
                <w:szCs w:val="24"/>
              </w:rPr>
              <w:t>G</w:t>
            </w:r>
            <w:r w:rsidR="00A3117B" w:rsidRPr="004C291C">
              <w:rPr>
                <w:rFonts w:cs="Times New Roman"/>
                <w:sz w:val="24"/>
                <w:szCs w:val="24"/>
              </w:rPr>
              <w:t>ranted</w:t>
            </w:r>
          </w:p>
        </w:tc>
        <w:tc>
          <w:tcPr>
            <w:tcW w:w="1060" w:type="dxa"/>
            <w:vMerge w:val="restart"/>
            <w:vAlign w:val="center"/>
          </w:tcPr>
          <w:p w:rsidR="00A3117B" w:rsidRPr="004C291C" w:rsidRDefault="00A3117B" w:rsidP="00A3117B">
            <w:pPr>
              <w:bidi w:val="0"/>
              <w:jc w:val="center"/>
              <w:rPr>
                <w:rFonts w:cs="Times New Roman"/>
                <w:sz w:val="24"/>
                <w:szCs w:val="24"/>
                <w:rtl/>
              </w:rPr>
            </w:pPr>
          </w:p>
        </w:tc>
        <w:tc>
          <w:tcPr>
            <w:tcW w:w="2049" w:type="dxa"/>
            <w:vMerge w:val="restart"/>
            <w:vAlign w:val="center"/>
          </w:tcPr>
          <w:p w:rsidR="00A3117B" w:rsidRPr="004C291C" w:rsidRDefault="00A3117B" w:rsidP="00A3117B">
            <w:pPr>
              <w:bidi w:val="0"/>
              <w:rPr>
                <w:rFonts w:cs="Times New Roman"/>
                <w:sz w:val="26"/>
                <w:szCs w:val="26"/>
                <w:rtl/>
              </w:rPr>
            </w:pPr>
          </w:p>
        </w:tc>
        <w:tc>
          <w:tcPr>
            <w:tcW w:w="1610" w:type="dxa"/>
            <w:vMerge w:val="restart"/>
            <w:vAlign w:val="center"/>
          </w:tcPr>
          <w:p w:rsidR="00A3117B" w:rsidRPr="004C291C" w:rsidRDefault="00A3117B" w:rsidP="00A3117B">
            <w:pPr>
              <w:bidi w:val="0"/>
              <w:rPr>
                <w:rFonts w:cs="Times New Roman"/>
                <w:sz w:val="26"/>
                <w:szCs w:val="26"/>
                <w:rtl/>
              </w:rPr>
            </w:pPr>
          </w:p>
        </w:tc>
      </w:tr>
      <w:tr w:rsidR="00A3117B" w:rsidRPr="004C291C" w:rsidTr="00A3117B">
        <w:trPr>
          <w:trHeight w:hRule="exact" w:val="432"/>
        </w:trPr>
        <w:tc>
          <w:tcPr>
            <w:tcW w:w="1486" w:type="dxa"/>
            <w:vMerge/>
            <w:vAlign w:val="center"/>
          </w:tcPr>
          <w:p w:rsidR="00A3117B" w:rsidRPr="004C291C" w:rsidRDefault="00A3117B" w:rsidP="00A3117B">
            <w:pPr>
              <w:bidi w:val="0"/>
              <w:rPr>
                <w:rFonts w:cs="Times New Roman"/>
                <w:sz w:val="26"/>
                <w:szCs w:val="26"/>
                <w:rtl/>
              </w:rPr>
            </w:pPr>
          </w:p>
        </w:tc>
        <w:tc>
          <w:tcPr>
            <w:tcW w:w="1311" w:type="dxa"/>
            <w:vMerge/>
            <w:vAlign w:val="center"/>
          </w:tcPr>
          <w:p w:rsidR="00A3117B" w:rsidRPr="004C291C" w:rsidRDefault="00A3117B" w:rsidP="00A3117B">
            <w:pPr>
              <w:bidi w:val="0"/>
              <w:rPr>
                <w:rFonts w:cs="Times New Roman"/>
                <w:sz w:val="26"/>
                <w:szCs w:val="26"/>
                <w:rtl/>
              </w:rPr>
            </w:pPr>
          </w:p>
        </w:tc>
        <w:tc>
          <w:tcPr>
            <w:tcW w:w="1345" w:type="dxa"/>
            <w:vMerge/>
            <w:vAlign w:val="center"/>
          </w:tcPr>
          <w:p w:rsidR="00A3117B" w:rsidRPr="004C291C" w:rsidRDefault="00A3117B" w:rsidP="00A3117B">
            <w:pPr>
              <w:bidi w:val="0"/>
              <w:rPr>
                <w:rFonts w:cs="Times New Roman"/>
                <w:sz w:val="26"/>
                <w:szCs w:val="26"/>
                <w:rtl/>
              </w:rPr>
            </w:pPr>
          </w:p>
        </w:tc>
        <w:tc>
          <w:tcPr>
            <w:tcW w:w="1202" w:type="dxa"/>
            <w:vMerge/>
            <w:vAlign w:val="center"/>
          </w:tcPr>
          <w:p w:rsidR="00A3117B" w:rsidRPr="004C291C" w:rsidRDefault="00A3117B" w:rsidP="00A3117B">
            <w:pPr>
              <w:bidi w:val="0"/>
              <w:rPr>
                <w:rFonts w:cs="Times New Roman"/>
                <w:sz w:val="26"/>
                <w:szCs w:val="26"/>
                <w:rtl/>
              </w:rPr>
            </w:pPr>
          </w:p>
        </w:tc>
        <w:tc>
          <w:tcPr>
            <w:tcW w:w="1202" w:type="dxa"/>
            <w:vMerge/>
            <w:vAlign w:val="center"/>
          </w:tcPr>
          <w:p w:rsidR="00A3117B" w:rsidRPr="004C291C" w:rsidRDefault="00A3117B" w:rsidP="00A3117B">
            <w:pPr>
              <w:bidi w:val="0"/>
              <w:rPr>
                <w:rFonts w:cs="Times New Roman"/>
                <w:sz w:val="26"/>
                <w:szCs w:val="26"/>
                <w:rtl/>
              </w:rPr>
            </w:pPr>
          </w:p>
        </w:tc>
        <w:tc>
          <w:tcPr>
            <w:tcW w:w="1115" w:type="dxa"/>
            <w:vMerge/>
            <w:vAlign w:val="center"/>
          </w:tcPr>
          <w:p w:rsidR="00A3117B" w:rsidRPr="004C291C" w:rsidRDefault="00A3117B" w:rsidP="00A3117B">
            <w:pPr>
              <w:bidi w:val="0"/>
              <w:rPr>
                <w:rFonts w:cs="Times New Roman"/>
                <w:sz w:val="26"/>
                <w:szCs w:val="26"/>
                <w:rtl/>
              </w:rPr>
            </w:pPr>
          </w:p>
        </w:tc>
        <w:tc>
          <w:tcPr>
            <w:tcW w:w="1055" w:type="dxa"/>
            <w:vMerge/>
            <w:vAlign w:val="center"/>
          </w:tcPr>
          <w:p w:rsidR="00A3117B" w:rsidRPr="004C291C" w:rsidRDefault="00A3117B" w:rsidP="00A3117B">
            <w:pPr>
              <w:bidi w:val="0"/>
              <w:rPr>
                <w:rFonts w:cs="Times New Roman"/>
                <w:sz w:val="26"/>
                <w:szCs w:val="26"/>
                <w:rtl/>
              </w:rPr>
            </w:pPr>
          </w:p>
        </w:tc>
        <w:tc>
          <w:tcPr>
            <w:tcW w:w="753" w:type="dxa"/>
            <w:vMerge/>
            <w:vAlign w:val="center"/>
          </w:tcPr>
          <w:p w:rsidR="00A3117B" w:rsidRPr="004C291C" w:rsidRDefault="00A3117B" w:rsidP="00A3117B">
            <w:pPr>
              <w:bidi w:val="0"/>
              <w:rPr>
                <w:rFonts w:cs="Times New Roman"/>
                <w:sz w:val="26"/>
                <w:szCs w:val="26"/>
                <w:rtl/>
              </w:rPr>
            </w:pPr>
          </w:p>
        </w:tc>
        <w:tc>
          <w:tcPr>
            <w:tcW w:w="1016" w:type="dxa"/>
            <w:vAlign w:val="center"/>
          </w:tcPr>
          <w:p w:rsidR="00A3117B" w:rsidRPr="004C291C" w:rsidRDefault="00E16693" w:rsidP="00A3117B">
            <w:pPr>
              <w:bidi w:val="0"/>
              <w:jc w:val="center"/>
              <w:rPr>
                <w:rFonts w:cs="Times New Roman"/>
                <w:sz w:val="24"/>
                <w:szCs w:val="24"/>
                <w:rtl/>
              </w:rPr>
            </w:pPr>
            <w:r>
              <w:rPr>
                <w:rFonts w:cs="Times New Roman"/>
                <w:sz w:val="24"/>
                <w:szCs w:val="24"/>
              </w:rPr>
              <w:t>U</w:t>
            </w:r>
            <w:r w:rsidR="00A3117B" w:rsidRPr="004C291C">
              <w:rPr>
                <w:rFonts w:cs="Times New Roman"/>
                <w:sz w:val="24"/>
                <w:szCs w:val="24"/>
              </w:rPr>
              <w:t>sed</w:t>
            </w:r>
          </w:p>
        </w:tc>
        <w:tc>
          <w:tcPr>
            <w:tcW w:w="1060" w:type="dxa"/>
            <w:vMerge/>
            <w:vAlign w:val="center"/>
          </w:tcPr>
          <w:p w:rsidR="00A3117B" w:rsidRPr="004C291C" w:rsidRDefault="00A3117B" w:rsidP="00A3117B">
            <w:pPr>
              <w:bidi w:val="0"/>
              <w:jc w:val="center"/>
              <w:rPr>
                <w:rFonts w:cs="Times New Roman"/>
                <w:sz w:val="24"/>
                <w:szCs w:val="24"/>
                <w:rtl/>
              </w:rPr>
            </w:pPr>
          </w:p>
        </w:tc>
        <w:tc>
          <w:tcPr>
            <w:tcW w:w="2049" w:type="dxa"/>
            <w:vMerge/>
            <w:vAlign w:val="center"/>
          </w:tcPr>
          <w:p w:rsidR="00A3117B" w:rsidRPr="004C291C" w:rsidRDefault="00A3117B" w:rsidP="00A3117B">
            <w:pPr>
              <w:bidi w:val="0"/>
              <w:rPr>
                <w:rFonts w:cs="Times New Roman"/>
                <w:sz w:val="26"/>
                <w:szCs w:val="26"/>
                <w:rtl/>
              </w:rPr>
            </w:pPr>
          </w:p>
        </w:tc>
        <w:tc>
          <w:tcPr>
            <w:tcW w:w="1610" w:type="dxa"/>
            <w:vMerge/>
            <w:vAlign w:val="center"/>
          </w:tcPr>
          <w:p w:rsidR="00A3117B" w:rsidRPr="004C291C" w:rsidRDefault="00A3117B" w:rsidP="00A3117B">
            <w:pPr>
              <w:bidi w:val="0"/>
              <w:rPr>
                <w:rFonts w:cs="Times New Roman"/>
                <w:sz w:val="26"/>
                <w:szCs w:val="26"/>
                <w:rtl/>
              </w:rPr>
            </w:pPr>
          </w:p>
        </w:tc>
      </w:tr>
      <w:tr w:rsidR="00E16693" w:rsidRPr="004C291C" w:rsidTr="00A3117B">
        <w:trPr>
          <w:trHeight w:hRule="exact" w:val="432"/>
        </w:trPr>
        <w:tc>
          <w:tcPr>
            <w:tcW w:w="1486" w:type="dxa"/>
            <w:vMerge w:val="restart"/>
            <w:vAlign w:val="center"/>
          </w:tcPr>
          <w:p w:rsidR="00E16693" w:rsidRPr="004C291C" w:rsidRDefault="00E16693" w:rsidP="00E16693">
            <w:pPr>
              <w:bidi w:val="0"/>
              <w:rPr>
                <w:rFonts w:cs="Times New Roman"/>
                <w:sz w:val="26"/>
                <w:szCs w:val="26"/>
                <w:rtl/>
              </w:rPr>
            </w:pPr>
          </w:p>
        </w:tc>
        <w:tc>
          <w:tcPr>
            <w:tcW w:w="1311" w:type="dxa"/>
            <w:vMerge w:val="restart"/>
            <w:vAlign w:val="center"/>
          </w:tcPr>
          <w:p w:rsidR="00E16693" w:rsidRPr="004C291C" w:rsidRDefault="00E16693" w:rsidP="00E16693">
            <w:pPr>
              <w:bidi w:val="0"/>
              <w:rPr>
                <w:rFonts w:cs="Times New Roman"/>
                <w:sz w:val="26"/>
                <w:szCs w:val="26"/>
                <w:rtl/>
              </w:rPr>
            </w:pPr>
          </w:p>
        </w:tc>
        <w:tc>
          <w:tcPr>
            <w:tcW w:w="1345" w:type="dxa"/>
            <w:vMerge w:val="restart"/>
            <w:vAlign w:val="center"/>
          </w:tcPr>
          <w:p w:rsidR="00E16693" w:rsidRPr="004C291C" w:rsidRDefault="00E16693" w:rsidP="00E16693">
            <w:pPr>
              <w:bidi w:val="0"/>
              <w:rPr>
                <w:rFonts w:cs="Times New Roman"/>
                <w:sz w:val="26"/>
                <w:szCs w:val="26"/>
                <w:rtl/>
              </w:rPr>
            </w:pPr>
          </w:p>
        </w:tc>
        <w:tc>
          <w:tcPr>
            <w:tcW w:w="1202" w:type="dxa"/>
            <w:vMerge w:val="restart"/>
            <w:vAlign w:val="center"/>
          </w:tcPr>
          <w:p w:rsidR="00E16693" w:rsidRPr="004C291C" w:rsidRDefault="00E16693" w:rsidP="00E16693">
            <w:pPr>
              <w:bidi w:val="0"/>
              <w:rPr>
                <w:rFonts w:cs="Times New Roman"/>
                <w:sz w:val="26"/>
                <w:szCs w:val="26"/>
                <w:rtl/>
              </w:rPr>
            </w:pPr>
          </w:p>
        </w:tc>
        <w:tc>
          <w:tcPr>
            <w:tcW w:w="1202" w:type="dxa"/>
            <w:vMerge w:val="restart"/>
            <w:vAlign w:val="center"/>
          </w:tcPr>
          <w:p w:rsidR="00E16693" w:rsidRPr="004C291C" w:rsidRDefault="00E16693" w:rsidP="00E16693">
            <w:pPr>
              <w:bidi w:val="0"/>
              <w:rPr>
                <w:rFonts w:cs="Times New Roman"/>
                <w:sz w:val="26"/>
                <w:szCs w:val="26"/>
                <w:rtl/>
              </w:rPr>
            </w:pPr>
          </w:p>
        </w:tc>
        <w:tc>
          <w:tcPr>
            <w:tcW w:w="1115" w:type="dxa"/>
            <w:vMerge w:val="restart"/>
            <w:vAlign w:val="center"/>
          </w:tcPr>
          <w:p w:rsidR="00E16693" w:rsidRPr="004C291C" w:rsidRDefault="00E16693" w:rsidP="00E16693">
            <w:pPr>
              <w:bidi w:val="0"/>
              <w:rPr>
                <w:rFonts w:cs="Times New Roman"/>
                <w:sz w:val="26"/>
                <w:szCs w:val="26"/>
                <w:rtl/>
              </w:rPr>
            </w:pPr>
          </w:p>
        </w:tc>
        <w:tc>
          <w:tcPr>
            <w:tcW w:w="1055" w:type="dxa"/>
            <w:vMerge w:val="restart"/>
            <w:vAlign w:val="center"/>
          </w:tcPr>
          <w:p w:rsidR="00E16693" w:rsidRPr="004C291C" w:rsidRDefault="00E16693" w:rsidP="00E16693">
            <w:pPr>
              <w:bidi w:val="0"/>
              <w:rPr>
                <w:rFonts w:cs="Times New Roman"/>
                <w:sz w:val="26"/>
                <w:szCs w:val="26"/>
                <w:rtl/>
              </w:rPr>
            </w:pPr>
          </w:p>
        </w:tc>
        <w:tc>
          <w:tcPr>
            <w:tcW w:w="753" w:type="dxa"/>
            <w:vMerge w:val="restart"/>
            <w:vAlign w:val="center"/>
          </w:tcPr>
          <w:p w:rsidR="00E16693" w:rsidRPr="004C291C" w:rsidRDefault="00E16693" w:rsidP="00E16693">
            <w:pPr>
              <w:bidi w:val="0"/>
              <w:rPr>
                <w:rFonts w:cs="Times New Roman"/>
                <w:sz w:val="26"/>
                <w:szCs w:val="26"/>
                <w:rtl/>
              </w:rPr>
            </w:pPr>
          </w:p>
        </w:tc>
        <w:tc>
          <w:tcPr>
            <w:tcW w:w="1016" w:type="dxa"/>
            <w:vAlign w:val="center"/>
          </w:tcPr>
          <w:p w:rsidR="00E16693" w:rsidRPr="004C291C" w:rsidRDefault="00E16693" w:rsidP="00E16693">
            <w:pPr>
              <w:bidi w:val="0"/>
              <w:jc w:val="center"/>
              <w:rPr>
                <w:rFonts w:cs="Times New Roman"/>
                <w:sz w:val="24"/>
                <w:szCs w:val="24"/>
                <w:rtl/>
              </w:rPr>
            </w:pPr>
            <w:r>
              <w:rPr>
                <w:rFonts w:cs="Times New Roman"/>
                <w:sz w:val="24"/>
                <w:szCs w:val="24"/>
              </w:rPr>
              <w:t>G</w:t>
            </w:r>
            <w:r w:rsidRPr="004C291C">
              <w:rPr>
                <w:rFonts w:cs="Times New Roman"/>
                <w:sz w:val="24"/>
                <w:szCs w:val="24"/>
              </w:rPr>
              <w:t>ranted</w:t>
            </w:r>
          </w:p>
        </w:tc>
        <w:tc>
          <w:tcPr>
            <w:tcW w:w="1060" w:type="dxa"/>
            <w:vMerge w:val="restart"/>
            <w:vAlign w:val="center"/>
          </w:tcPr>
          <w:p w:rsidR="00E16693" w:rsidRPr="004C291C" w:rsidRDefault="00E16693" w:rsidP="00E16693">
            <w:pPr>
              <w:bidi w:val="0"/>
              <w:jc w:val="center"/>
              <w:rPr>
                <w:rFonts w:cs="Times New Roman"/>
                <w:sz w:val="24"/>
                <w:szCs w:val="24"/>
                <w:rtl/>
              </w:rPr>
            </w:pPr>
          </w:p>
        </w:tc>
        <w:tc>
          <w:tcPr>
            <w:tcW w:w="2049" w:type="dxa"/>
            <w:vMerge w:val="restart"/>
            <w:vAlign w:val="center"/>
          </w:tcPr>
          <w:p w:rsidR="00E16693" w:rsidRPr="004C291C" w:rsidRDefault="00E16693" w:rsidP="00E16693">
            <w:pPr>
              <w:bidi w:val="0"/>
              <w:rPr>
                <w:rFonts w:cs="Times New Roman"/>
                <w:sz w:val="26"/>
                <w:szCs w:val="26"/>
                <w:rtl/>
              </w:rPr>
            </w:pPr>
          </w:p>
        </w:tc>
        <w:tc>
          <w:tcPr>
            <w:tcW w:w="1610" w:type="dxa"/>
            <w:vMerge w:val="restart"/>
            <w:vAlign w:val="center"/>
          </w:tcPr>
          <w:p w:rsidR="00E16693" w:rsidRPr="004C291C" w:rsidRDefault="00E16693" w:rsidP="00E16693">
            <w:pPr>
              <w:bidi w:val="0"/>
              <w:rPr>
                <w:rFonts w:cs="Times New Roman"/>
                <w:sz w:val="26"/>
                <w:szCs w:val="26"/>
                <w:rtl/>
              </w:rPr>
            </w:pPr>
          </w:p>
        </w:tc>
      </w:tr>
      <w:tr w:rsidR="00E16693" w:rsidRPr="004C291C" w:rsidTr="00A3117B">
        <w:trPr>
          <w:trHeight w:hRule="exact" w:val="432"/>
        </w:trPr>
        <w:tc>
          <w:tcPr>
            <w:tcW w:w="1486" w:type="dxa"/>
            <w:vMerge/>
            <w:vAlign w:val="center"/>
          </w:tcPr>
          <w:p w:rsidR="00E16693" w:rsidRPr="004C291C" w:rsidRDefault="00E16693" w:rsidP="00E16693">
            <w:pPr>
              <w:bidi w:val="0"/>
              <w:rPr>
                <w:rFonts w:cs="Times New Roman"/>
                <w:sz w:val="26"/>
                <w:szCs w:val="26"/>
                <w:rtl/>
              </w:rPr>
            </w:pPr>
          </w:p>
        </w:tc>
        <w:tc>
          <w:tcPr>
            <w:tcW w:w="1311" w:type="dxa"/>
            <w:vMerge/>
            <w:vAlign w:val="center"/>
          </w:tcPr>
          <w:p w:rsidR="00E16693" w:rsidRPr="004C291C" w:rsidRDefault="00E16693" w:rsidP="00E16693">
            <w:pPr>
              <w:bidi w:val="0"/>
              <w:rPr>
                <w:rFonts w:cs="Times New Roman"/>
                <w:sz w:val="26"/>
                <w:szCs w:val="26"/>
                <w:rtl/>
              </w:rPr>
            </w:pPr>
          </w:p>
        </w:tc>
        <w:tc>
          <w:tcPr>
            <w:tcW w:w="1345" w:type="dxa"/>
            <w:vMerge/>
            <w:vAlign w:val="center"/>
          </w:tcPr>
          <w:p w:rsidR="00E16693" w:rsidRPr="004C291C" w:rsidRDefault="00E16693" w:rsidP="00E16693">
            <w:pPr>
              <w:bidi w:val="0"/>
              <w:rPr>
                <w:rFonts w:cs="Times New Roman"/>
                <w:sz w:val="26"/>
                <w:szCs w:val="26"/>
                <w:rtl/>
              </w:rPr>
            </w:pPr>
          </w:p>
        </w:tc>
        <w:tc>
          <w:tcPr>
            <w:tcW w:w="1202" w:type="dxa"/>
            <w:vMerge/>
            <w:vAlign w:val="center"/>
          </w:tcPr>
          <w:p w:rsidR="00E16693" w:rsidRPr="004C291C" w:rsidRDefault="00E16693" w:rsidP="00E16693">
            <w:pPr>
              <w:bidi w:val="0"/>
              <w:rPr>
                <w:rFonts w:cs="Times New Roman"/>
                <w:sz w:val="26"/>
                <w:szCs w:val="26"/>
                <w:rtl/>
                <w:lang w:bidi="ar-JO"/>
              </w:rPr>
            </w:pPr>
          </w:p>
        </w:tc>
        <w:tc>
          <w:tcPr>
            <w:tcW w:w="1202" w:type="dxa"/>
            <w:vMerge/>
            <w:vAlign w:val="center"/>
          </w:tcPr>
          <w:p w:rsidR="00E16693" w:rsidRPr="004C291C" w:rsidRDefault="00E16693" w:rsidP="00E16693">
            <w:pPr>
              <w:bidi w:val="0"/>
              <w:rPr>
                <w:rFonts w:cs="Times New Roman"/>
                <w:sz w:val="26"/>
                <w:szCs w:val="26"/>
                <w:rtl/>
              </w:rPr>
            </w:pPr>
          </w:p>
        </w:tc>
        <w:tc>
          <w:tcPr>
            <w:tcW w:w="1115" w:type="dxa"/>
            <w:vMerge/>
            <w:vAlign w:val="center"/>
          </w:tcPr>
          <w:p w:rsidR="00E16693" w:rsidRPr="004C291C" w:rsidRDefault="00E16693" w:rsidP="00E16693">
            <w:pPr>
              <w:bidi w:val="0"/>
              <w:rPr>
                <w:rFonts w:cs="Times New Roman"/>
                <w:sz w:val="26"/>
                <w:szCs w:val="26"/>
                <w:rtl/>
              </w:rPr>
            </w:pPr>
          </w:p>
        </w:tc>
        <w:tc>
          <w:tcPr>
            <w:tcW w:w="1055" w:type="dxa"/>
            <w:vMerge/>
            <w:vAlign w:val="center"/>
          </w:tcPr>
          <w:p w:rsidR="00E16693" w:rsidRPr="004C291C" w:rsidRDefault="00E16693" w:rsidP="00E16693">
            <w:pPr>
              <w:bidi w:val="0"/>
              <w:rPr>
                <w:rFonts w:cs="Times New Roman"/>
                <w:sz w:val="26"/>
                <w:szCs w:val="26"/>
                <w:rtl/>
              </w:rPr>
            </w:pPr>
          </w:p>
        </w:tc>
        <w:tc>
          <w:tcPr>
            <w:tcW w:w="753" w:type="dxa"/>
            <w:vMerge/>
            <w:vAlign w:val="center"/>
          </w:tcPr>
          <w:p w:rsidR="00E16693" w:rsidRPr="004C291C" w:rsidRDefault="00E16693" w:rsidP="00E16693">
            <w:pPr>
              <w:bidi w:val="0"/>
              <w:rPr>
                <w:rFonts w:cs="Times New Roman"/>
                <w:sz w:val="26"/>
                <w:szCs w:val="26"/>
                <w:rtl/>
              </w:rPr>
            </w:pPr>
          </w:p>
        </w:tc>
        <w:tc>
          <w:tcPr>
            <w:tcW w:w="1016" w:type="dxa"/>
            <w:vAlign w:val="center"/>
          </w:tcPr>
          <w:p w:rsidR="00E16693" w:rsidRPr="004C291C" w:rsidRDefault="00E16693" w:rsidP="00E16693">
            <w:pPr>
              <w:bidi w:val="0"/>
              <w:jc w:val="center"/>
              <w:rPr>
                <w:rFonts w:cs="Times New Roman"/>
                <w:sz w:val="24"/>
                <w:szCs w:val="24"/>
                <w:rtl/>
              </w:rPr>
            </w:pPr>
            <w:r>
              <w:rPr>
                <w:rFonts w:cs="Times New Roman"/>
                <w:sz w:val="24"/>
                <w:szCs w:val="24"/>
              </w:rPr>
              <w:t>U</w:t>
            </w:r>
            <w:r w:rsidRPr="004C291C">
              <w:rPr>
                <w:rFonts w:cs="Times New Roman"/>
                <w:sz w:val="24"/>
                <w:szCs w:val="24"/>
              </w:rPr>
              <w:t>sed</w:t>
            </w:r>
          </w:p>
        </w:tc>
        <w:tc>
          <w:tcPr>
            <w:tcW w:w="1060" w:type="dxa"/>
            <w:vMerge/>
            <w:vAlign w:val="center"/>
          </w:tcPr>
          <w:p w:rsidR="00E16693" w:rsidRPr="004C291C" w:rsidRDefault="00E16693" w:rsidP="00E16693">
            <w:pPr>
              <w:bidi w:val="0"/>
              <w:jc w:val="center"/>
              <w:rPr>
                <w:rFonts w:cs="Times New Roman"/>
                <w:sz w:val="24"/>
                <w:szCs w:val="24"/>
                <w:rtl/>
              </w:rPr>
            </w:pPr>
          </w:p>
        </w:tc>
        <w:tc>
          <w:tcPr>
            <w:tcW w:w="2049" w:type="dxa"/>
            <w:vMerge/>
            <w:vAlign w:val="center"/>
          </w:tcPr>
          <w:p w:rsidR="00E16693" w:rsidRPr="004C291C" w:rsidRDefault="00E16693" w:rsidP="00E16693">
            <w:pPr>
              <w:bidi w:val="0"/>
              <w:rPr>
                <w:rFonts w:cs="Times New Roman"/>
                <w:sz w:val="26"/>
                <w:szCs w:val="26"/>
                <w:rtl/>
              </w:rPr>
            </w:pPr>
          </w:p>
        </w:tc>
        <w:tc>
          <w:tcPr>
            <w:tcW w:w="1610" w:type="dxa"/>
            <w:vMerge/>
            <w:vAlign w:val="center"/>
          </w:tcPr>
          <w:p w:rsidR="00E16693" w:rsidRPr="004C291C" w:rsidRDefault="00E16693" w:rsidP="00E16693">
            <w:pPr>
              <w:bidi w:val="0"/>
              <w:rPr>
                <w:rFonts w:cs="Times New Roman"/>
                <w:sz w:val="26"/>
                <w:szCs w:val="26"/>
                <w:rtl/>
              </w:rPr>
            </w:pPr>
          </w:p>
        </w:tc>
      </w:tr>
      <w:tr w:rsidR="00E16693" w:rsidRPr="004C291C" w:rsidTr="00A3117B">
        <w:trPr>
          <w:trHeight w:hRule="exact" w:val="432"/>
        </w:trPr>
        <w:tc>
          <w:tcPr>
            <w:tcW w:w="1486" w:type="dxa"/>
            <w:vMerge w:val="restart"/>
            <w:vAlign w:val="center"/>
          </w:tcPr>
          <w:p w:rsidR="00E16693" w:rsidRPr="004C291C" w:rsidRDefault="00E16693" w:rsidP="00E16693">
            <w:pPr>
              <w:bidi w:val="0"/>
              <w:rPr>
                <w:rFonts w:cs="Times New Roman"/>
                <w:sz w:val="26"/>
                <w:szCs w:val="26"/>
                <w:rtl/>
              </w:rPr>
            </w:pPr>
          </w:p>
        </w:tc>
        <w:tc>
          <w:tcPr>
            <w:tcW w:w="1311" w:type="dxa"/>
            <w:vMerge w:val="restart"/>
            <w:vAlign w:val="center"/>
          </w:tcPr>
          <w:p w:rsidR="00E16693" w:rsidRPr="004C291C" w:rsidRDefault="00E16693" w:rsidP="00E16693">
            <w:pPr>
              <w:bidi w:val="0"/>
              <w:rPr>
                <w:rFonts w:cs="Times New Roman"/>
                <w:sz w:val="26"/>
                <w:szCs w:val="26"/>
                <w:rtl/>
              </w:rPr>
            </w:pPr>
          </w:p>
        </w:tc>
        <w:tc>
          <w:tcPr>
            <w:tcW w:w="1345" w:type="dxa"/>
            <w:vMerge w:val="restart"/>
            <w:vAlign w:val="center"/>
          </w:tcPr>
          <w:p w:rsidR="00E16693" w:rsidRPr="004C291C" w:rsidRDefault="00E16693" w:rsidP="00E16693">
            <w:pPr>
              <w:bidi w:val="0"/>
              <w:rPr>
                <w:rFonts w:cs="Times New Roman"/>
                <w:sz w:val="26"/>
                <w:szCs w:val="26"/>
                <w:rtl/>
              </w:rPr>
            </w:pPr>
          </w:p>
        </w:tc>
        <w:tc>
          <w:tcPr>
            <w:tcW w:w="1202" w:type="dxa"/>
            <w:vMerge w:val="restart"/>
            <w:vAlign w:val="center"/>
          </w:tcPr>
          <w:p w:rsidR="00E16693" w:rsidRPr="004C291C" w:rsidRDefault="00E16693" w:rsidP="00E16693">
            <w:pPr>
              <w:bidi w:val="0"/>
              <w:rPr>
                <w:rFonts w:cs="Times New Roman"/>
                <w:sz w:val="26"/>
                <w:szCs w:val="26"/>
                <w:rtl/>
              </w:rPr>
            </w:pPr>
          </w:p>
        </w:tc>
        <w:tc>
          <w:tcPr>
            <w:tcW w:w="1202" w:type="dxa"/>
            <w:vMerge w:val="restart"/>
            <w:vAlign w:val="center"/>
          </w:tcPr>
          <w:p w:rsidR="00E16693" w:rsidRPr="004C291C" w:rsidRDefault="00E16693" w:rsidP="00E16693">
            <w:pPr>
              <w:bidi w:val="0"/>
              <w:rPr>
                <w:rFonts w:cs="Times New Roman"/>
                <w:sz w:val="26"/>
                <w:szCs w:val="26"/>
                <w:rtl/>
              </w:rPr>
            </w:pPr>
          </w:p>
        </w:tc>
        <w:tc>
          <w:tcPr>
            <w:tcW w:w="1115" w:type="dxa"/>
            <w:vMerge w:val="restart"/>
            <w:vAlign w:val="center"/>
          </w:tcPr>
          <w:p w:rsidR="00E16693" w:rsidRPr="004C291C" w:rsidRDefault="00E16693" w:rsidP="00E16693">
            <w:pPr>
              <w:bidi w:val="0"/>
              <w:rPr>
                <w:rFonts w:cs="Times New Roman"/>
                <w:sz w:val="26"/>
                <w:szCs w:val="26"/>
                <w:rtl/>
              </w:rPr>
            </w:pPr>
          </w:p>
        </w:tc>
        <w:tc>
          <w:tcPr>
            <w:tcW w:w="1055" w:type="dxa"/>
            <w:vMerge w:val="restart"/>
            <w:vAlign w:val="center"/>
          </w:tcPr>
          <w:p w:rsidR="00E16693" w:rsidRPr="004C291C" w:rsidRDefault="00E16693" w:rsidP="00E16693">
            <w:pPr>
              <w:bidi w:val="0"/>
              <w:rPr>
                <w:rFonts w:cs="Times New Roman"/>
                <w:sz w:val="26"/>
                <w:szCs w:val="26"/>
                <w:rtl/>
              </w:rPr>
            </w:pPr>
          </w:p>
        </w:tc>
        <w:tc>
          <w:tcPr>
            <w:tcW w:w="753" w:type="dxa"/>
            <w:vMerge w:val="restart"/>
            <w:vAlign w:val="center"/>
          </w:tcPr>
          <w:p w:rsidR="00E16693" w:rsidRPr="004C291C" w:rsidRDefault="00E16693" w:rsidP="00E16693">
            <w:pPr>
              <w:bidi w:val="0"/>
              <w:rPr>
                <w:rFonts w:cs="Times New Roman"/>
                <w:sz w:val="26"/>
                <w:szCs w:val="26"/>
                <w:rtl/>
              </w:rPr>
            </w:pPr>
          </w:p>
        </w:tc>
        <w:tc>
          <w:tcPr>
            <w:tcW w:w="1016" w:type="dxa"/>
            <w:vAlign w:val="center"/>
          </w:tcPr>
          <w:p w:rsidR="00E16693" w:rsidRPr="004C291C" w:rsidRDefault="00E16693" w:rsidP="00E16693">
            <w:pPr>
              <w:bidi w:val="0"/>
              <w:jc w:val="center"/>
              <w:rPr>
                <w:rFonts w:cs="Times New Roman"/>
                <w:sz w:val="24"/>
                <w:szCs w:val="24"/>
                <w:rtl/>
              </w:rPr>
            </w:pPr>
            <w:r>
              <w:rPr>
                <w:rFonts w:cs="Times New Roman"/>
                <w:sz w:val="24"/>
                <w:szCs w:val="24"/>
              </w:rPr>
              <w:t>G</w:t>
            </w:r>
            <w:r w:rsidRPr="004C291C">
              <w:rPr>
                <w:rFonts w:cs="Times New Roman"/>
                <w:sz w:val="24"/>
                <w:szCs w:val="24"/>
              </w:rPr>
              <w:t>ranted</w:t>
            </w:r>
          </w:p>
        </w:tc>
        <w:tc>
          <w:tcPr>
            <w:tcW w:w="1060" w:type="dxa"/>
            <w:vMerge w:val="restart"/>
            <w:vAlign w:val="center"/>
          </w:tcPr>
          <w:p w:rsidR="00E16693" w:rsidRPr="004C291C" w:rsidRDefault="00E16693" w:rsidP="00E16693">
            <w:pPr>
              <w:bidi w:val="0"/>
              <w:jc w:val="center"/>
              <w:rPr>
                <w:rFonts w:cs="Times New Roman"/>
                <w:sz w:val="24"/>
                <w:szCs w:val="24"/>
                <w:rtl/>
              </w:rPr>
            </w:pPr>
          </w:p>
        </w:tc>
        <w:tc>
          <w:tcPr>
            <w:tcW w:w="2049" w:type="dxa"/>
            <w:vMerge w:val="restart"/>
            <w:vAlign w:val="center"/>
          </w:tcPr>
          <w:p w:rsidR="00E16693" w:rsidRPr="004C291C" w:rsidRDefault="00E16693" w:rsidP="00E16693">
            <w:pPr>
              <w:bidi w:val="0"/>
              <w:rPr>
                <w:rFonts w:cs="Times New Roman"/>
                <w:sz w:val="26"/>
                <w:szCs w:val="26"/>
                <w:rtl/>
              </w:rPr>
            </w:pPr>
          </w:p>
        </w:tc>
        <w:tc>
          <w:tcPr>
            <w:tcW w:w="1610" w:type="dxa"/>
            <w:vMerge w:val="restart"/>
            <w:vAlign w:val="center"/>
          </w:tcPr>
          <w:p w:rsidR="00E16693" w:rsidRPr="004C291C" w:rsidRDefault="00E16693" w:rsidP="00E16693">
            <w:pPr>
              <w:bidi w:val="0"/>
              <w:rPr>
                <w:rFonts w:cs="Times New Roman"/>
                <w:sz w:val="26"/>
                <w:szCs w:val="26"/>
                <w:rtl/>
              </w:rPr>
            </w:pPr>
          </w:p>
        </w:tc>
      </w:tr>
      <w:tr w:rsidR="00E16693" w:rsidRPr="004C291C" w:rsidTr="00A3117B">
        <w:trPr>
          <w:trHeight w:hRule="exact" w:val="432"/>
        </w:trPr>
        <w:tc>
          <w:tcPr>
            <w:tcW w:w="1486" w:type="dxa"/>
            <w:vMerge/>
            <w:vAlign w:val="center"/>
          </w:tcPr>
          <w:p w:rsidR="00E16693" w:rsidRPr="004C291C" w:rsidRDefault="00E16693" w:rsidP="00E16693">
            <w:pPr>
              <w:bidi w:val="0"/>
              <w:rPr>
                <w:rFonts w:cs="Times New Roman"/>
                <w:sz w:val="26"/>
                <w:szCs w:val="26"/>
                <w:rtl/>
              </w:rPr>
            </w:pPr>
          </w:p>
        </w:tc>
        <w:tc>
          <w:tcPr>
            <w:tcW w:w="1311" w:type="dxa"/>
            <w:vMerge/>
            <w:vAlign w:val="center"/>
          </w:tcPr>
          <w:p w:rsidR="00E16693" w:rsidRPr="004C291C" w:rsidRDefault="00E16693" w:rsidP="00E16693">
            <w:pPr>
              <w:bidi w:val="0"/>
              <w:rPr>
                <w:rFonts w:cs="Times New Roman"/>
                <w:sz w:val="26"/>
                <w:szCs w:val="26"/>
                <w:rtl/>
              </w:rPr>
            </w:pPr>
          </w:p>
        </w:tc>
        <w:tc>
          <w:tcPr>
            <w:tcW w:w="1345" w:type="dxa"/>
            <w:vMerge/>
            <w:vAlign w:val="center"/>
          </w:tcPr>
          <w:p w:rsidR="00E16693" w:rsidRPr="004C291C" w:rsidRDefault="00E16693" w:rsidP="00E16693">
            <w:pPr>
              <w:bidi w:val="0"/>
              <w:rPr>
                <w:rFonts w:cs="Times New Roman"/>
                <w:sz w:val="26"/>
                <w:szCs w:val="26"/>
                <w:rtl/>
              </w:rPr>
            </w:pPr>
          </w:p>
        </w:tc>
        <w:tc>
          <w:tcPr>
            <w:tcW w:w="1202" w:type="dxa"/>
            <w:vMerge/>
            <w:vAlign w:val="center"/>
          </w:tcPr>
          <w:p w:rsidR="00E16693" w:rsidRPr="004C291C" w:rsidRDefault="00E16693" w:rsidP="00E16693">
            <w:pPr>
              <w:bidi w:val="0"/>
              <w:rPr>
                <w:rFonts w:cs="Times New Roman"/>
                <w:sz w:val="26"/>
                <w:szCs w:val="26"/>
                <w:rtl/>
              </w:rPr>
            </w:pPr>
          </w:p>
        </w:tc>
        <w:tc>
          <w:tcPr>
            <w:tcW w:w="1202" w:type="dxa"/>
            <w:vMerge/>
            <w:vAlign w:val="center"/>
          </w:tcPr>
          <w:p w:rsidR="00E16693" w:rsidRPr="004C291C" w:rsidRDefault="00E16693" w:rsidP="00E16693">
            <w:pPr>
              <w:bidi w:val="0"/>
              <w:rPr>
                <w:rFonts w:cs="Times New Roman"/>
                <w:sz w:val="26"/>
                <w:szCs w:val="26"/>
                <w:rtl/>
              </w:rPr>
            </w:pPr>
          </w:p>
        </w:tc>
        <w:tc>
          <w:tcPr>
            <w:tcW w:w="1115" w:type="dxa"/>
            <w:vMerge/>
            <w:vAlign w:val="center"/>
          </w:tcPr>
          <w:p w:rsidR="00E16693" w:rsidRPr="004C291C" w:rsidRDefault="00E16693" w:rsidP="00E16693">
            <w:pPr>
              <w:bidi w:val="0"/>
              <w:rPr>
                <w:rFonts w:cs="Times New Roman"/>
                <w:sz w:val="26"/>
                <w:szCs w:val="26"/>
                <w:rtl/>
              </w:rPr>
            </w:pPr>
          </w:p>
        </w:tc>
        <w:tc>
          <w:tcPr>
            <w:tcW w:w="1055" w:type="dxa"/>
            <w:vMerge/>
            <w:vAlign w:val="center"/>
          </w:tcPr>
          <w:p w:rsidR="00E16693" w:rsidRPr="004C291C" w:rsidRDefault="00E16693" w:rsidP="00E16693">
            <w:pPr>
              <w:bidi w:val="0"/>
              <w:rPr>
                <w:rFonts w:cs="Times New Roman"/>
                <w:sz w:val="26"/>
                <w:szCs w:val="26"/>
                <w:rtl/>
              </w:rPr>
            </w:pPr>
          </w:p>
        </w:tc>
        <w:tc>
          <w:tcPr>
            <w:tcW w:w="753" w:type="dxa"/>
            <w:vMerge/>
            <w:vAlign w:val="center"/>
          </w:tcPr>
          <w:p w:rsidR="00E16693" w:rsidRPr="004C291C" w:rsidRDefault="00E16693" w:rsidP="00E16693">
            <w:pPr>
              <w:bidi w:val="0"/>
              <w:rPr>
                <w:rFonts w:cs="Times New Roman"/>
                <w:sz w:val="26"/>
                <w:szCs w:val="26"/>
                <w:rtl/>
              </w:rPr>
            </w:pPr>
          </w:p>
        </w:tc>
        <w:tc>
          <w:tcPr>
            <w:tcW w:w="1016" w:type="dxa"/>
            <w:vAlign w:val="center"/>
          </w:tcPr>
          <w:p w:rsidR="00E16693" w:rsidRPr="004C291C" w:rsidRDefault="00E16693" w:rsidP="00E16693">
            <w:pPr>
              <w:bidi w:val="0"/>
              <w:jc w:val="center"/>
              <w:rPr>
                <w:rFonts w:cs="Times New Roman"/>
                <w:sz w:val="24"/>
                <w:szCs w:val="24"/>
                <w:rtl/>
              </w:rPr>
            </w:pPr>
            <w:r>
              <w:rPr>
                <w:rFonts w:cs="Times New Roman"/>
                <w:sz w:val="24"/>
                <w:szCs w:val="24"/>
              </w:rPr>
              <w:t>U</w:t>
            </w:r>
            <w:r w:rsidRPr="004C291C">
              <w:rPr>
                <w:rFonts w:cs="Times New Roman"/>
                <w:sz w:val="24"/>
                <w:szCs w:val="24"/>
              </w:rPr>
              <w:t>sed</w:t>
            </w:r>
          </w:p>
        </w:tc>
        <w:tc>
          <w:tcPr>
            <w:tcW w:w="1060" w:type="dxa"/>
            <w:vMerge/>
            <w:vAlign w:val="center"/>
          </w:tcPr>
          <w:p w:rsidR="00E16693" w:rsidRPr="004C291C" w:rsidRDefault="00E16693" w:rsidP="00E16693">
            <w:pPr>
              <w:bidi w:val="0"/>
              <w:jc w:val="center"/>
              <w:rPr>
                <w:rFonts w:cs="Times New Roman"/>
                <w:sz w:val="24"/>
                <w:szCs w:val="24"/>
                <w:rtl/>
              </w:rPr>
            </w:pPr>
          </w:p>
        </w:tc>
        <w:tc>
          <w:tcPr>
            <w:tcW w:w="2049" w:type="dxa"/>
            <w:vMerge/>
            <w:vAlign w:val="center"/>
          </w:tcPr>
          <w:p w:rsidR="00E16693" w:rsidRPr="004C291C" w:rsidRDefault="00E16693" w:rsidP="00E16693">
            <w:pPr>
              <w:bidi w:val="0"/>
              <w:rPr>
                <w:rFonts w:cs="Times New Roman"/>
                <w:sz w:val="26"/>
                <w:szCs w:val="26"/>
                <w:rtl/>
              </w:rPr>
            </w:pPr>
          </w:p>
        </w:tc>
        <w:tc>
          <w:tcPr>
            <w:tcW w:w="1610" w:type="dxa"/>
            <w:vMerge/>
            <w:vAlign w:val="center"/>
          </w:tcPr>
          <w:p w:rsidR="00E16693" w:rsidRPr="004C291C" w:rsidRDefault="00E16693" w:rsidP="00E16693">
            <w:pPr>
              <w:bidi w:val="0"/>
              <w:rPr>
                <w:rFonts w:cs="Times New Roman"/>
                <w:sz w:val="26"/>
                <w:szCs w:val="26"/>
                <w:rtl/>
              </w:rPr>
            </w:pPr>
          </w:p>
        </w:tc>
      </w:tr>
      <w:tr w:rsidR="00E16693" w:rsidRPr="004C291C" w:rsidTr="00A3117B">
        <w:trPr>
          <w:trHeight w:hRule="exact" w:val="432"/>
        </w:trPr>
        <w:tc>
          <w:tcPr>
            <w:tcW w:w="1486" w:type="dxa"/>
            <w:vMerge w:val="restart"/>
            <w:vAlign w:val="center"/>
          </w:tcPr>
          <w:p w:rsidR="00E16693" w:rsidRPr="004C291C" w:rsidRDefault="00E16693" w:rsidP="00E16693">
            <w:pPr>
              <w:bidi w:val="0"/>
              <w:rPr>
                <w:rFonts w:cs="Times New Roman"/>
                <w:sz w:val="26"/>
                <w:szCs w:val="26"/>
                <w:rtl/>
              </w:rPr>
            </w:pPr>
          </w:p>
        </w:tc>
        <w:tc>
          <w:tcPr>
            <w:tcW w:w="1311" w:type="dxa"/>
            <w:vMerge w:val="restart"/>
            <w:vAlign w:val="center"/>
          </w:tcPr>
          <w:p w:rsidR="00E16693" w:rsidRPr="004C291C" w:rsidRDefault="00E16693" w:rsidP="00E16693">
            <w:pPr>
              <w:bidi w:val="0"/>
              <w:rPr>
                <w:rFonts w:cs="Times New Roman"/>
                <w:sz w:val="26"/>
                <w:szCs w:val="26"/>
                <w:rtl/>
              </w:rPr>
            </w:pPr>
          </w:p>
        </w:tc>
        <w:tc>
          <w:tcPr>
            <w:tcW w:w="1345" w:type="dxa"/>
            <w:vMerge w:val="restart"/>
            <w:vAlign w:val="center"/>
          </w:tcPr>
          <w:p w:rsidR="00E16693" w:rsidRPr="004C291C" w:rsidRDefault="00E16693" w:rsidP="00E16693">
            <w:pPr>
              <w:bidi w:val="0"/>
              <w:rPr>
                <w:rFonts w:cs="Times New Roman"/>
                <w:sz w:val="26"/>
                <w:szCs w:val="26"/>
                <w:rtl/>
              </w:rPr>
            </w:pPr>
          </w:p>
        </w:tc>
        <w:tc>
          <w:tcPr>
            <w:tcW w:w="1202" w:type="dxa"/>
            <w:vMerge w:val="restart"/>
            <w:vAlign w:val="center"/>
          </w:tcPr>
          <w:p w:rsidR="00E16693" w:rsidRPr="004C291C" w:rsidRDefault="00E16693" w:rsidP="00E16693">
            <w:pPr>
              <w:bidi w:val="0"/>
              <w:rPr>
                <w:rFonts w:cs="Times New Roman"/>
                <w:sz w:val="26"/>
                <w:szCs w:val="26"/>
                <w:rtl/>
              </w:rPr>
            </w:pPr>
          </w:p>
        </w:tc>
        <w:tc>
          <w:tcPr>
            <w:tcW w:w="1202" w:type="dxa"/>
            <w:vMerge w:val="restart"/>
            <w:vAlign w:val="center"/>
          </w:tcPr>
          <w:p w:rsidR="00E16693" w:rsidRPr="004C291C" w:rsidRDefault="00E16693" w:rsidP="00E16693">
            <w:pPr>
              <w:bidi w:val="0"/>
              <w:rPr>
                <w:rFonts w:cs="Times New Roman"/>
                <w:sz w:val="26"/>
                <w:szCs w:val="26"/>
                <w:rtl/>
              </w:rPr>
            </w:pPr>
          </w:p>
        </w:tc>
        <w:tc>
          <w:tcPr>
            <w:tcW w:w="1115" w:type="dxa"/>
            <w:vMerge w:val="restart"/>
            <w:vAlign w:val="center"/>
          </w:tcPr>
          <w:p w:rsidR="00E16693" w:rsidRPr="004C291C" w:rsidRDefault="00E16693" w:rsidP="00E16693">
            <w:pPr>
              <w:bidi w:val="0"/>
              <w:rPr>
                <w:rFonts w:cs="Times New Roman"/>
                <w:sz w:val="26"/>
                <w:szCs w:val="26"/>
                <w:rtl/>
              </w:rPr>
            </w:pPr>
          </w:p>
        </w:tc>
        <w:tc>
          <w:tcPr>
            <w:tcW w:w="1055" w:type="dxa"/>
            <w:vMerge w:val="restart"/>
            <w:vAlign w:val="center"/>
          </w:tcPr>
          <w:p w:rsidR="00E16693" w:rsidRPr="004C291C" w:rsidRDefault="00E16693" w:rsidP="00E16693">
            <w:pPr>
              <w:bidi w:val="0"/>
              <w:rPr>
                <w:rFonts w:cs="Times New Roman"/>
                <w:sz w:val="26"/>
                <w:szCs w:val="26"/>
                <w:rtl/>
              </w:rPr>
            </w:pPr>
          </w:p>
        </w:tc>
        <w:tc>
          <w:tcPr>
            <w:tcW w:w="753" w:type="dxa"/>
            <w:vMerge w:val="restart"/>
            <w:vAlign w:val="center"/>
          </w:tcPr>
          <w:p w:rsidR="00E16693" w:rsidRPr="004C291C" w:rsidRDefault="00E16693" w:rsidP="00E16693">
            <w:pPr>
              <w:bidi w:val="0"/>
              <w:rPr>
                <w:rFonts w:cs="Times New Roman"/>
                <w:sz w:val="26"/>
                <w:szCs w:val="26"/>
                <w:rtl/>
              </w:rPr>
            </w:pPr>
          </w:p>
        </w:tc>
        <w:tc>
          <w:tcPr>
            <w:tcW w:w="1016" w:type="dxa"/>
            <w:vAlign w:val="center"/>
          </w:tcPr>
          <w:p w:rsidR="00E16693" w:rsidRPr="004C291C" w:rsidRDefault="00E16693" w:rsidP="00E16693">
            <w:pPr>
              <w:bidi w:val="0"/>
              <w:jc w:val="center"/>
              <w:rPr>
                <w:rFonts w:cs="Times New Roman"/>
                <w:sz w:val="24"/>
                <w:szCs w:val="24"/>
                <w:rtl/>
              </w:rPr>
            </w:pPr>
            <w:r>
              <w:rPr>
                <w:rFonts w:cs="Times New Roman"/>
                <w:sz w:val="24"/>
                <w:szCs w:val="24"/>
              </w:rPr>
              <w:t>G</w:t>
            </w:r>
            <w:r w:rsidRPr="004C291C">
              <w:rPr>
                <w:rFonts w:cs="Times New Roman"/>
                <w:sz w:val="24"/>
                <w:szCs w:val="24"/>
              </w:rPr>
              <w:t>ranted</w:t>
            </w:r>
          </w:p>
        </w:tc>
        <w:tc>
          <w:tcPr>
            <w:tcW w:w="1060" w:type="dxa"/>
            <w:vMerge w:val="restart"/>
            <w:vAlign w:val="center"/>
          </w:tcPr>
          <w:p w:rsidR="00E16693" w:rsidRPr="004C291C" w:rsidRDefault="00E16693" w:rsidP="00E16693">
            <w:pPr>
              <w:bidi w:val="0"/>
              <w:jc w:val="center"/>
              <w:rPr>
                <w:rFonts w:cs="Times New Roman"/>
                <w:sz w:val="24"/>
                <w:szCs w:val="24"/>
                <w:rtl/>
              </w:rPr>
            </w:pPr>
          </w:p>
        </w:tc>
        <w:tc>
          <w:tcPr>
            <w:tcW w:w="2049" w:type="dxa"/>
            <w:vMerge w:val="restart"/>
            <w:vAlign w:val="center"/>
          </w:tcPr>
          <w:p w:rsidR="00E16693" w:rsidRPr="004C291C" w:rsidRDefault="00E16693" w:rsidP="00E16693">
            <w:pPr>
              <w:bidi w:val="0"/>
              <w:rPr>
                <w:rFonts w:cs="Times New Roman"/>
                <w:sz w:val="26"/>
                <w:szCs w:val="26"/>
                <w:rtl/>
              </w:rPr>
            </w:pPr>
          </w:p>
        </w:tc>
        <w:tc>
          <w:tcPr>
            <w:tcW w:w="1610" w:type="dxa"/>
            <w:vMerge w:val="restart"/>
            <w:vAlign w:val="center"/>
          </w:tcPr>
          <w:p w:rsidR="00E16693" w:rsidRPr="004C291C" w:rsidRDefault="00E16693" w:rsidP="00E16693">
            <w:pPr>
              <w:bidi w:val="0"/>
              <w:rPr>
                <w:rFonts w:cs="Times New Roman"/>
                <w:sz w:val="26"/>
                <w:szCs w:val="26"/>
                <w:rtl/>
              </w:rPr>
            </w:pPr>
          </w:p>
        </w:tc>
      </w:tr>
      <w:tr w:rsidR="00E16693" w:rsidRPr="004C291C" w:rsidTr="00A3117B">
        <w:trPr>
          <w:trHeight w:hRule="exact" w:val="432"/>
        </w:trPr>
        <w:tc>
          <w:tcPr>
            <w:tcW w:w="1486" w:type="dxa"/>
            <w:vMerge/>
            <w:vAlign w:val="center"/>
          </w:tcPr>
          <w:p w:rsidR="00E16693" w:rsidRPr="004C291C" w:rsidRDefault="00E16693" w:rsidP="00E16693">
            <w:pPr>
              <w:bidi w:val="0"/>
              <w:rPr>
                <w:rFonts w:cs="Times New Roman"/>
                <w:sz w:val="26"/>
                <w:szCs w:val="26"/>
                <w:rtl/>
              </w:rPr>
            </w:pPr>
          </w:p>
        </w:tc>
        <w:tc>
          <w:tcPr>
            <w:tcW w:w="1311" w:type="dxa"/>
            <w:vMerge/>
            <w:vAlign w:val="center"/>
          </w:tcPr>
          <w:p w:rsidR="00E16693" w:rsidRPr="004C291C" w:rsidRDefault="00E16693" w:rsidP="00E16693">
            <w:pPr>
              <w:bidi w:val="0"/>
              <w:rPr>
                <w:rFonts w:cs="Times New Roman"/>
                <w:sz w:val="26"/>
                <w:szCs w:val="26"/>
                <w:rtl/>
              </w:rPr>
            </w:pPr>
          </w:p>
        </w:tc>
        <w:tc>
          <w:tcPr>
            <w:tcW w:w="1345" w:type="dxa"/>
            <w:vMerge/>
            <w:vAlign w:val="center"/>
          </w:tcPr>
          <w:p w:rsidR="00E16693" w:rsidRPr="004C291C" w:rsidRDefault="00E16693" w:rsidP="00E16693">
            <w:pPr>
              <w:bidi w:val="0"/>
              <w:rPr>
                <w:rFonts w:cs="Times New Roman"/>
                <w:sz w:val="26"/>
                <w:szCs w:val="26"/>
                <w:rtl/>
              </w:rPr>
            </w:pPr>
          </w:p>
        </w:tc>
        <w:tc>
          <w:tcPr>
            <w:tcW w:w="1202" w:type="dxa"/>
            <w:vMerge/>
            <w:vAlign w:val="center"/>
          </w:tcPr>
          <w:p w:rsidR="00E16693" w:rsidRPr="004C291C" w:rsidRDefault="00E16693" w:rsidP="00E16693">
            <w:pPr>
              <w:bidi w:val="0"/>
              <w:rPr>
                <w:rFonts w:cs="Times New Roman"/>
                <w:sz w:val="26"/>
                <w:szCs w:val="26"/>
                <w:rtl/>
              </w:rPr>
            </w:pPr>
          </w:p>
        </w:tc>
        <w:tc>
          <w:tcPr>
            <w:tcW w:w="1202" w:type="dxa"/>
            <w:vMerge/>
            <w:vAlign w:val="center"/>
          </w:tcPr>
          <w:p w:rsidR="00E16693" w:rsidRPr="004C291C" w:rsidRDefault="00E16693" w:rsidP="00E16693">
            <w:pPr>
              <w:bidi w:val="0"/>
              <w:rPr>
                <w:rFonts w:cs="Times New Roman"/>
                <w:sz w:val="26"/>
                <w:szCs w:val="26"/>
                <w:rtl/>
              </w:rPr>
            </w:pPr>
          </w:p>
        </w:tc>
        <w:tc>
          <w:tcPr>
            <w:tcW w:w="1115" w:type="dxa"/>
            <w:vMerge/>
            <w:vAlign w:val="center"/>
          </w:tcPr>
          <w:p w:rsidR="00E16693" w:rsidRPr="004C291C" w:rsidRDefault="00E16693" w:rsidP="00E16693">
            <w:pPr>
              <w:bidi w:val="0"/>
              <w:rPr>
                <w:rFonts w:cs="Times New Roman"/>
                <w:sz w:val="26"/>
                <w:szCs w:val="26"/>
                <w:rtl/>
              </w:rPr>
            </w:pPr>
          </w:p>
        </w:tc>
        <w:tc>
          <w:tcPr>
            <w:tcW w:w="1055" w:type="dxa"/>
            <w:vMerge/>
            <w:vAlign w:val="center"/>
          </w:tcPr>
          <w:p w:rsidR="00E16693" w:rsidRPr="004C291C" w:rsidRDefault="00E16693" w:rsidP="00E16693">
            <w:pPr>
              <w:bidi w:val="0"/>
              <w:rPr>
                <w:rFonts w:cs="Times New Roman"/>
                <w:sz w:val="26"/>
                <w:szCs w:val="26"/>
                <w:rtl/>
              </w:rPr>
            </w:pPr>
          </w:p>
        </w:tc>
        <w:tc>
          <w:tcPr>
            <w:tcW w:w="753" w:type="dxa"/>
            <w:vMerge/>
            <w:vAlign w:val="center"/>
          </w:tcPr>
          <w:p w:rsidR="00E16693" w:rsidRPr="004C291C" w:rsidRDefault="00E16693" w:rsidP="00E16693">
            <w:pPr>
              <w:bidi w:val="0"/>
              <w:rPr>
                <w:rFonts w:cs="Times New Roman"/>
                <w:sz w:val="26"/>
                <w:szCs w:val="26"/>
                <w:rtl/>
              </w:rPr>
            </w:pPr>
          </w:p>
        </w:tc>
        <w:tc>
          <w:tcPr>
            <w:tcW w:w="1016" w:type="dxa"/>
            <w:vAlign w:val="center"/>
          </w:tcPr>
          <w:p w:rsidR="00E16693" w:rsidRPr="004C291C" w:rsidRDefault="00E16693" w:rsidP="00E16693">
            <w:pPr>
              <w:bidi w:val="0"/>
              <w:jc w:val="center"/>
              <w:rPr>
                <w:rFonts w:cs="Times New Roman"/>
                <w:sz w:val="24"/>
                <w:szCs w:val="24"/>
                <w:rtl/>
              </w:rPr>
            </w:pPr>
            <w:r>
              <w:rPr>
                <w:rFonts w:cs="Times New Roman"/>
                <w:sz w:val="24"/>
                <w:szCs w:val="24"/>
              </w:rPr>
              <w:t>U</w:t>
            </w:r>
            <w:r w:rsidRPr="004C291C">
              <w:rPr>
                <w:rFonts w:cs="Times New Roman"/>
                <w:sz w:val="24"/>
                <w:szCs w:val="24"/>
              </w:rPr>
              <w:t>sed</w:t>
            </w:r>
          </w:p>
        </w:tc>
        <w:tc>
          <w:tcPr>
            <w:tcW w:w="1060" w:type="dxa"/>
            <w:vMerge/>
            <w:vAlign w:val="center"/>
          </w:tcPr>
          <w:p w:rsidR="00E16693" w:rsidRPr="004C291C" w:rsidRDefault="00E16693" w:rsidP="00E16693">
            <w:pPr>
              <w:bidi w:val="0"/>
              <w:jc w:val="center"/>
              <w:rPr>
                <w:rFonts w:cs="Times New Roman"/>
                <w:sz w:val="24"/>
                <w:szCs w:val="24"/>
                <w:rtl/>
              </w:rPr>
            </w:pPr>
          </w:p>
        </w:tc>
        <w:tc>
          <w:tcPr>
            <w:tcW w:w="2049" w:type="dxa"/>
            <w:vMerge/>
            <w:vAlign w:val="center"/>
          </w:tcPr>
          <w:p w:rsidR="00E16693" w:rsidRPr="004C291C" w:rsidRDefault="00E16693" w:rsidP="00E16693">
            <w:pPr>
              <w:bidi w:val="0"/>
              <w:rPr>
                <w:rFonts w:cs="Times New Roman"/>
                <w:sz w:val="26"/>
                <w:szCs w:val="26"/>
                <w:rtl/>
              </w:rPr>
            </w:pPr>
          </w:p>
        </w:tc>
        <w:tc>
          <w:tcPr>
            <w:tcW w:w="1610" w:type="dxa"/>
            <w:vMerge/>
            <w:vAlign w:val="center"/>
          </w:tcPr>
          <w:p w:rsidR="00E16693" w:rsidRPr="004C291C" w:rsidRDefault="00E16693" w:rsidP="00E16693">
            <w:pPr>
              <w:bidi w:val="0"/>
              <w:rPr>
                <w:rFonts w:cs="Times New Roman"/>
                <w:sz w:val="26"/>
                <w:szCs w:val="26"/>
                <w:rtl/>
              </w:rPr>
            </w:pPr>
          </w:p>
        </w:tc>
      </w:tr>
      <w:tr w:rsidR="00E16693" w:rsidRPr="004C291C" w:rsidTr="00E965C4">
        <w:trPr>
          <w:trHeight w:hRule="exact" w:val="432"/>
        </w:trPr>
        <w:tc>
          <w:tcPr>
            <w:tcW w:w="1486" w:type="dxa"/>
            <w:vMerge w:val="restart"/>
            <w:shd w:val="clear" w:color="auto" w:fill="DBE5F1" w:themeFill="accent1" w:themeFillTint="33"/>
            <w:vAlign w:val="center"/>
          </w:tcPr>
          <w:p w:rsidR="00E16693" w:rsidRDefault="00E16693" w:rsidP="00E16693">
            <w:pPr>
              <w:bidi w:val="0"/>
              <w:rPr>
                <w:rFonts w:cs="Times New Roman"/>
                <w:b/>
                <w:bCs/>
                <w:sz w:val="26"/>
                <w:szCs w:val="26"/>
              </w:rPr>
            </w:pPr>
          </w:p>
          <w:p w:rsidR="00E16693" w:rsidRDefault="00E16693" w:rsidP="00E16693">
            <w:pPr>
              <w:bidi w:val="0"/>
              <w:rPr>
                <w:rFonts w:cs="Times New Roman"/>
                <w:b/>
                <w:bCs/>
                <w:sz w:val="26"/>
                <w:szCs w:val="26"/>
              </w:rPr>
            </w:pPr>
          </w:p>
          <w:p w:rsidR="00E16693" w:rsidRDefault="00E16693" w:rsidP="00E16693">
            <w:pPr>
              <w:bidi w:val="0"/>
              <w:rPr>
                <w:rFonts w:cs="Times New Roman"/>
                <w:b/>
                <w:bCs/>
                <w:sz w:val="26"/>
                <w:szCs w:val="26"/>
              </w:rPr>
            </w:pPr>
          </w:p>
          <w:p w:rsidR="00E16693" w:rsidRDefault="00E16693" w:rsidP="00E16693">
            <w:pPr>
              <w:bidi w:val="0"/>
              <w:rPr>
                <w:rFonts w:cs="Times New Roman"/>
                <w:b/>
                <w:bCs/>
                <w:sz w:val="26"/>
                <w:szCs w:val="26"/>
              </w:rPr>
            </w:pPr>
          </w:p>
          <w:p w:rsidR="00E16693" w:rsidRPr="004C291C" w:rsidRDefault="00E16693" w:rsidP="00E16693">
            <w:pPr>
              <w:bidi w:val="0"/>
              <w:rPr>
                <w:rFonts w:cs="Times New Roman"/>
                <w:b/>
                <w:bCs/>
                <w:sz w:val="26"/>
                <w:szCs w:val="26"/>
                <w:rtl/>
              </w:rPr>
            </w:pPr>
          </w:p>
        </w:tc>
        <w:tc>
          <w:tcPr>
            <w:tcW w:w="1311"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345"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202"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202"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115"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055"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753"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016" w:type="dxa"/>
            <w:shd w:val="clear" w:color="auto" w:fill="DBE5F1" w:themeFill="accent1" w:themeFillTint="33"/>
            <w:vAlign w:val="center"/>
          </w:tcPr>
          <w:p w:rsidR="00E16693" w:rsidRPr="00E16693" w:rsidRDefault="00E16693" w:rsidP="00E16693">
            <w:pPr>
              <w:bidi w:val="0"/>
              <w:jc w:val="center"/>
              <w:rPr>
                <w:rFonts w:cs="Times New Roman"/>
                <w:b/>
                <w:bCs/>
                <w:sz w:val="24"/>
                <w:szCs w:val="24"/>
                <w:rtl/>
              </w:rPr>
            </w:pPr>
            <w:r w:rsidRPr="00E16693">
              <w:rPr>
                <w:rFonts w:cs="Times New Roman"/>
                <w:b/>
                <w:bCs/>
                <w:sz w:val="24"/>
                <w:szCs w:val="24"/>
              </w:rPr>
              <w:t>Granted</w:t>
            </w:r>
          </w:p>
        </w:tc>
        <w:tc>
          <w:tcPr>
            <w:tcW w:w="4719" w:type="dxa"/>
            <w:gridSpan w:val="3"/>
            <w:vMerge w:val="restart"/>
            <w:shd w:val="clear" w:color="auto" w:fill="DBE5F1" w:themeFill="accent1" w:themeFillTint="33"/>
            <w:vAlign w:val="center"/>
          </w:tcPr>
          <w:p w:rsidR="00E16693" w:rsidRPr="004C291C" w:rsidRDefault="00E16693" w:rsidP="00E16693">
            <w:pPr>
              <w:bidi w:val="0"/>
              <w:jc w:val="center"/>
              <w:rPr>
                <w:rFonts w:cs="Times New Roman"/>
                <w:b/>
                <w:bCs/>
                <w:sz w:val="26"/>
                <w:szCs w:val="26"/>
                <w:rtl/>
              </w:rPr>
            </w:pPr>
            <w:r w:rsidRPr="004C291C">
              <w:rPr>
                <w:rFonts w:cs="Times New Roman"/>
                <w:b/>
                <w:bCs/>
                <w:sz w:val="26"/>
                <w:szCs w:val="26"/>
              </w:rPr>
              <w:t>Total</w:t>
            </w:r>
          </w:p>
        </w:tc>
      </w:tr>
      <w:tr w:rsidR="00E16693" w:rsidRPr="004C291C" w:rsidTr="00E965C4">
        <w:trPr>
          <w:trHeight w:hRule="exact" w:val="432"/>
        </w:trPr>
        <w:tc>
          <w:tcPr>
            <w:tcW w:w="1486"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311"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345"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202"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202"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115"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055"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753"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016" w:type="dxa"/>
            <w:shd w:val="clear" w:color="auto" w:fill="DBE5F1" w:themeFill="accent1" w:themeFillTint="33"/>
            <w:vAlign w:val="center"/>
          </w:tcPr>
          <w:p w:rsidR="00E16693" w:rsidRPr="00E16693" w:rsidRDefault="00E16693" w:rsidP="00E16693">
            <w:pPr>
              <w:bidi w:val="0"/>
              <w:jc w:val="center"/>
              <w:rPr>
                <w:rFonts w:cs="Times New Roman"/>
                <w:b/>
                <w:bCs/>
                <w:sz w:val="24"/>
                <w:szCs w:val="24"/>
                <w:rtl/>
              </w:rPr>
            </w:pPr>
            <w:r w:rsidRPr="00E16693">
              <w:rPr>
                <w:rFonts w:cs="Times New Roman"/>
                <w:b/>
                <w:bCs/>
                <w:sz w:val="24"/>
                <w:szCs w:val="24"/>
              </w:rPr>
              <w:t>Used</w:t>
            </w:r>
          </w:p>
        </w:tc>
        <w:tc>
          <w:tcPr>
            <w:tcW w:w="4719" w:type="dxa"/>
            <w:gridSpan w:val="3"/>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r>
    </w:tbl>
    <w:tbl>
      <w:tblPr>
        <w:tblStyle w:val="TableGrid1"/>
        <w:bidiVisual/>
        <w:tblW w:w="0" w:type="auto"/>
        <w:tblInd w:w="-1662" w:type="dxa"/>
        <w:tblLook w:val="04A0" w:firstRow="1" w:lastRow="0" w:firstColumn="1" w:lastColumn="0" w:noHBand="0" w:noVBand="1"/>
      </w:tblPr>
      <w:tblGrid>
        <w:gridCol w:w="1480"/>
        <w:gridCol w:w="1305"/>
        <w:gridCol w:w="1343"/>
        <w:gridCol w:w="1200"/>
        <w:gridCol w:w="1200"/>
        <w:gridCol w:w="1111"/>
        <w:gridCol w:w="1050"/>
        <w:gridCol w:w="743"/>
        <w:gridCol w:w="1083"/>
        <w:gridCol w:w="1834"/>
        <w:gridCol w:w="1074"/>
        <w:gridCol w:w="1781"/>
      </w:tblGrid>
      <w:tr w:rsidR="00504553" w:rsidRPr="004C291C" w:rsidTr="00B961BE">
        <w:trPr>
          <w:trHeight w:hRule="exact" w:val="576"/>
        </w:trPr>
        <w:tc>
          <w:tcPr>
            <w:tcW w:w="15204" w:type="dxa"/>
            <w:gridSpan w:val="12"/>
            <w:tcBorders>
              <w:top w:val="nil"/>
              <w:left w:val="nil"/>
              <w:bottom w:val="nil"/>
              <w:right w:val="nil"/>
            </w:tcBorders>
            <w:vAlign w:val="center"/>
          </w:tcPr>
          <w:p w:rsidR="00504553" w:rsidRPr="004C291C" w:rsidRDefault="00E16693" w:rsidP="00B961BE">
            <w:pPr>
              <w:bidi w:val="0"/>
              <w:jc w:val="center"/>
              <w:rPr>
                <w:rFonts w:cs="Times New Roman"/>
                <w:b/>
                <w:bCs/>
                <w:sz w:val="26"/>
                <w:szCs w:val="26"/>
                <w:rtl/>
              </w:rPr>
            </w:pPr>
            <w:r>
              <w:rPr>
                <w:rFonts w:cs="Times New Roman"/>
                <w:b/>
                <w:bCs/>
                <w:sz w:val="26"/>
                <w:szCs w:val="26"/>
              </w:rPr>
              <w:t xml:space="preserve">Form </w:t>
            </w:r>
            <w:r w:rsidR="00504553">
              <w:rPr>
                <w:rFonts w:cs="Times New Roman"/>
                <w:b/>
                <w:bCs/>
                <w:sz w:val="26"/>
                <w:szCs w:val="26"/>
              </w:rPr>
              <w:t>no. (3)</w:t>
            </w:r>
          </w:p>
        </w:tc>
      </w:tr>
      <w:tr w:rsidR="00504553" w:rsidRPr="004C291C" w:rsidTr="00504553">
        <w:trPr>
          <w:trHeight w:hRule="exact" w:val="684"/>
        </w:trPr>
        <w:tc>
          <w:tcPr>
            <w:tcW w:w="15204" w:type="dxa"/>
            <w:gridSpan w:val="12"/>
            <w:tcBorders>
              <w:top w:val="nil"/>
              <w:left w:val="nil"/>
              <w:bottom w:val="nil"/>
              <w:right w:val="nil"/>
            </w:tcBorders>
            <w:vAlign w:val="center"/>
          </w:tcPr>
          <w:p w:rsidR="00504553" w:rsidRPr="00504553" w:rsidRDefault="00504553" w:rsidP="00504553">
            <w:pPr>
              <w:pStyle w:val="ListParagraph"/>
              <w:numPr>
                <w:ilvl w:val="0"/>
                <w:numId w:val="19"/>
              </w:numPr>
              <w:bidi w:val="0"/>
              <w:jc w:val="center"/>
              <w:rPr>
                <w:rFonts w:cs="Times New Roman"/>
                <w:b/>
                <w:bCs/>
                <w:sz w:val="26"/>
                <w:szCs w:val="26"/>
              </w:rPr>
            </w:pPr>
            <w:r w:rsidRPr="00504553">
              <w:rPr>
                <w:rFonts w:cs="Times New Roman"/>
                <w:b/>
                <w:bCs/>
                <w:sz w:val="26"/>
                <w:szCs w:val="26"/>
              </w:rPr>
              <w:t>Credit facilities granted by branches of banks operating in the Kingdom that are violate the instructions and subject to correction procedures by the bank to comply with the instructions</w:t>
            </w:r>
          </w:p>
          <w:p w:rsidR="00504553" w:rsidRPr="00504553" w:rsidRDefault="00504553" w:rsidP="00504553">
            <w:pPr>
              <w:bidi w:val="0"/>
              <w:jc w:val="center"/>
              <w:rPr>
                <w:rFonts w:cs="Times New Roman"/>
                <w:b/>
                <w:bCs/>
                <w:sz w:val="26"/>
                <w:szCs w:val="26"/>
                <w:rtl/>
              </w:rPr>
            </w:pPr>
          </w:p>
        </w:tc>
      </w:tr>
      <w:tr w:rsidR="00504553" w:rsidRPr="004C291C" w:rsidTr="00B961BE">
        <w:trPr>
          <w:trHeight w:hRule="exact" w:val="576"/>
        </w:trPr>
        <w:tc>
          <w:tcPr>
            <w:tcW w:w="15204" w:type="dxa"/>
            <w:gridSpan w:val="12"/>
            <w:tcBorders>
              <w:top w:val="nil"/>
              <w:left w:val="nil"/>
              <w:bottom w:val="single" w:sz="4" w:space="0" w:color="auto"/>
              <w:right w:val="nil"/>
            </w:tcBorders>
            <w:vAlign w:val="center"/>
          </w:tcPr>
          <w:p w:rsidR="00504553" w:rsidRPr="004C291C" w:rsidRDefault="00504553" w:rsidP="00B961BE">
            <w:pPr>
              <w:bidi w:val="0"/>
              <w:jc w:val="right"/>
              <w:rPr>
                <w:rFonts w:cs="Times New Roman"/>
                <w:sz w:val="22"/>
                <w:szCs w:val="22"/>
                <w:rtl/>
              </w:rPr>
            </w:pPr>
            <w:r w:rsidRPr="004C291C">
              <w:rPr>
                <w:rFonts w:cs="Times New Roman"/>
                <w:sz w:val="22"/>
                <w:szCs w:val="22"/>
              </w:rPr>
              <w:t xml:space="preserve">Amounts are </w:t>
            </w:r>
            <w:r w:rsidR="00131A1D" w:rsidRPr="00131A1D">
              <w:rPr>
                <w:rFonts w:cs="Times New Roman"/>
                <w:sz w:val="22"/>
                <w:szCs w:val="22"/>
              </w:rPr>
              <w:t xml:space="preserve">equivalent </w:t>
            </w:r>
            <w:r w:rsidRPr="004C291C">
              <w:rPr>
                <w:rFonts w:cs="Times New Roman"/>
                <w:sz w:val="22"/>
                <w:szCs w:val="22"/>
              </w:rPr>
              <w:t>in Jordanian dinars</w:t>
            </w:r>
          </w:p>
        </w:tc>
      </w:tr>
      <w:tr w:rsidR="00504553" w:rsidRPr="004C291C" w:rsidTr="00504553">
        <w:trPr>
          <w:trHeight w:hRule="exact" w:val="432"/>
        </w:trPr>
        <w:tc>
          <w:tcPr>
            <w:tcW w:w="1486" w:type="dxa"/>
            <w:vMerge w:val="restart"/>
            <w:tcBorders>
              <w:top w:val="single" w:sz="4" w:space="0" w:color="auto"/>
            </w:tcBorders>
            <w:shd w:val="clear" w:color="auto" w:fill="DBE5F1" w:themeFill="accent1" w:themeFillTint="33"/>
            <w:vAlign w:val="center"/>
          </w:tcPr>
          <w:p w:rsidR="00504553" w:rsidRPr="00A3117B" w:rsidRDefault="00504553" w:rsidP="00B961BE">
            <w:pPr>
              <w:bidi w:val="0"/>
              <w:jc w:val="center"/>
              <w:rPr>
                <w:rFonts w:cs="Times New Roman"/>
                <w:b/>
                <w:bCs/>
                <w:sz w:val="22"/>
                <w:szCs w:val="22"/>
                <w:rtl/>
              </w:rPr>
            </w:pPr>
            <w:r w:rsidRPr="00A3117B">
              <w:rPr>
                <w:rFonts w:cs="Times New Roman"/>
                <w:b/>
                <w:bCs/>
                <w:sz w:val="22"/>
                <w:szCs w:val="22"/>
              </w:rPr>
              <w:t>The nature of the client's activity (detailed)</w:t>
            </w:r>
          </w:p>
        </w:tc>
        <w:tc>
          <w:tcPr>
            <w:tcW w:w="1311" w:type="dxa"/>
            <w:vMerge w:val="restart"/>
            <w:tcBorders>
              <w:top w:val="single" w:sz="4" w:space="0" w:color="auto"/>
            </w:tcBorders>
            <w:shd w:val="clear" w:color="auto" w:fill="DBE5F1" w:themeFill="accent1" w:themeFillTint="33"/>
            <w:vAlign w:val="center"/>
          </w:tcPr>
          <w:p w:rsidR="00504553" w:rsidRPr="00A3117B" w:rsidRDefault="00504553" w:rsidP="00B961BE">
            <w:pPr>
              <w:bidi w:val="0"/>
              <w:jc w:val="center"/>
              <w:rPr>
                <w:rFonts w:cs="Times New Roman"/>
                <w:b/>
                <w:bCs/>
                <w:sz w:val="22"/>
                <w:szCs w:val="22"/>
                <w:rtl/>
              </w:rPr>
            </w:pPr>
            <w:r w:rsidRPr="00A3117B">
              <w:rPr>
                <w:rFonts w:cs="Times New Roman"/>
                <w:b/>
                <w:bCs/>
                <w:sz w:val="22"/>
                <w:szCs w:val="22"/>
              </w:rPr>
              <w:t>The purpose of the facilities</w:t>
            </w:r>
          </w:p>
        </w:tc>
        <w:tc>
          <w:tcPr>
            <w:tcW w:w="1345" w:type="dxa"/>
            <w:vMerge w:val="restart"/>
            <w:tcBorders>
              <w:top w:val="single" w:sz="4" w:space="0" w:color="auto"/>
            </w:tcBorders>
            <w:shd w:val="clear" w:color="auto" w:fill="DBE5F1" w:themeFill="accent1" w:themeFillTint="33"/>
            <w:vAlign w:val="center"/>
          </w:tcPr>
          <w:p w:rsidR="00504553" w:rsidRPr="00A3117B" w:rsidRDefault="00504553" w:rsidP="00B961BE">
            <w:pPr>
              <w:bidi w:val="0"/>
              <w:jc w:val="center"/>
              <w:rPr>
                <w:rFonts w:cs="Times New Roman"/>
                <w:b/>
                <w:bCs/>
                <w:sz w:val="22"/>
                <w:szCs w:val="22"/>
                <w:rtl/>
              </w:rPr>
            </w:pPr>
            <w:r w:rsidRPr="00A3117B">
              <w:rPr>
                <w:rFonts w:cs="Times New Roman"/>
                <w:b/>
                <w:bCs/>
                <w:sz w:val="22"/>
                <w:szCs w:val="22"/>
              </w:rPr>
              <w:t>The nature and periodicity of payment</w:t>
            </w:r>
          </w:p>
        </w:tc>
        <w:tc>
          <w:tcPr>
            <w:tcW w:w="6343" w:type="dxa"/>
            <w:gridSpan w:val="6"/>
            <w:tcBorders>
              <w:top w:val="single" w:sz="4" w:space="0" w:color="auto"/>
            </w:tcBorders>
            <w:shd w:val="clear" w:color="auto" w:fill="DBE5F1" w:themeFill="accent1" w:themeFillTint="33"/>
            <w:vAlign w:val="center"/>
          </w:tcPr>
          <w:p w:rsidR="00504553" w:rsidRPr="00A3117B" w:rsidRDefault="00504553" w:rsidP="00B961BE">
            <w:pPr>
              <w:bidi w:val="0"/>
              <w:jc w:val="center"/>
              <w:rPr>
                <w:rFonts w:cs="Times New Roman"/>
                <w:b/>
                <w:bCs/>
                <w:sz w:val="22"/>
                <w:szCs w:val="22"/>
                <w:rtl/>
              </w:rPr>
            </w:pPr>
            <w:r>
              <w:rPr>
                <w:rFonts w:cs="Times New Roman"/>
                <w:b/>
                <w:bCs/>
                <w:sz w:val="22"/>
                <w:szCs w:val="22"/>
              </w:rPr>
              <w:t>Direct Facilities</w:t>
            </w:r>
          </w:p>
        </w:tc>
        <w:tc>
          <w:tcPr>
            <w:tcW w:w="1849" w:type="dxa"/>
            <w:vMerge w:val="restart"/>
            <w:tcBorders>
              <w:top w:val="single" w:sz="4" w:space="0" w:color="auto"/>
            </w:tcBorders>
            <w:shd w:val="clear" w:color="auto" w:fill="DBE5F1" w:themeFill="accent1" w:themeFillTint="33"/>
            <w:vAlign w:val="center"/>
          </w:tcPr>
          <w:p w:rsidR="00504553" w:rsidRPr="00A3117B" w:rsidRDefault="00504553" w:rsidP="00B961BE">
            <w:pPr>
              <w:bidi w:val="0"/>
              <w:jc w:val="center"/>
              <w:rPr>
                <w:rFonts w:cs="Times New Roman"/>
                <w:b/>
                <w:bCs/>
                <w:sz w:val="22"/>
                <w:szCs w:val="22"/>
                <w:rtl/>
              </w:rPr>
            </w:pPr>
            <w:r w:rsidRPr="00A3117B">
              <w:rPr>
                <w:rFonts w:cs="Times New Roman"/>
                <w:b/>
                <w:bCs/>
                <w:sz w:val="22"/>
                <w:szCs w:val="22"/>
              </w:rPr>
              <w:t>Facilities Type</w:t>
            </w:r>
          </w:p>
        </w:tc>
        <w:tc>
          <w:tcPr>
            <w:tcW w:w="1080" w:type="dxa"/>
            <w:vMerge w:val="restart"/>
            <w:tcBorders>
              <w:top w:val="single" w:sz="4" w:space="0" w:color="auto"/>
            </w:tcBorders>
            <w:shd w:val="clear" w:color="auto" w:fill="DBE5F1" w:themeFill="accent1" w:themeFillTint="33"/>
            <w:vAlign w:val="center"/>
          </w:tcPr>
          <w:p w:rsidR="00504553" w:rsidRPr="00A3117B" w:rsidRDefault="00B1140A" w:rsidP="00504553">
            <w:pPr>
              <w:bidi w:val="0"/>
              <w:jc w:val="center"/>
              <w:rPr>
                <w:rFonts w:cs="Times New Roman"/>
                <w:b/>
                <w:bCs/>
                <w:sz w:val="22"/>
                <w:szCs w:val="22"/>
                <w:rtl/>
              </w:rPr>
            </w:pPr>
            <w:r>
              <w:rPr>
                <w:rFonts w:cs="Times New Roman"/>
                <w:b/>
                <w:bCs/>
                <w:sz w:val="22"/>
                <w:szCs w:val="22"/>
              </w:rPr>
              <w:t>Client</w:t>
            </w:r>
            <w:r w:rsidR="00504553">
              <w:rPr>
                <w:rFonts w:cs="Times New Roman"/>
                <w:b/>
                <w:bCs/>
                <w:sz w:val="22"/>
                <w:szCs w:val="22"/>
              </w:rPr>
              <w:t xml:space="preserve"> name</w:t>
            </w:r>
          </w:p>
        </w:tc>
        <w:tc>
          <w:tcPr>
            <w:tcW w:w="1790" w:type="dxa"/>
            <w:vMerge w:val="restart"/>
            <w:tcBorders>
              <w:top w:val="single" w:sz="4" w:space="0" w:color="auto"/>
            </w:tcBorders>
            <w:shd w:val="clear" w:color="auto" w:fill="DBE5F1" w:themeFill="accent1" w:themeFillTint="33"/>
            <w:vAlign w:val="center"/>
          </w:tcPr>
          <w:p w:rsidR="00504553" w:rsidRPr="00A3117B" w:rsidRDefault="00504553" w:rsidP="00B961BE">
            <w:pPr>
              <w:bidi w:val="0"/>
              <w:jc w:val="center"/>
              <w:rPr>
                <w:rFonts w:cs="Times New Roman"/>
                <w:b/>
                <w:bCs/>
                <w:sz w:val="22"/>
                <w:szCs w:val="22"/>
                <w:rtl/>
              </w:rPr>
            </w:pPr>
            <w:r w:rsidRPr="00A3117B">
              <w:rPr>
                <w:rFonts w:cs="Times New Roman"/>
                <w:b/>
                <w:bCs/>
                <w:sz w:val="22"/>
                <w:szCs w:val="22"/>
              </w:rPr>
              <w:t>Violation details (indicate which section of the instructions was violated)</w:t>
            </w:r>
          </w:p>
        </w:tc>
      </w:tr>
      <w:tr w:rsidR="00504553" w:rsidRPr="004C291C" w:rsidTr="00504553">
        <w:trPr>
          <w:trHeight w:hRule="exact" w:val="1621"/>
        </w:trPr>
        <w:tc>
          <w:tcPr>
            <w:tcW w:w="1486" w:type="dxa"/>
            <w:vMerge/>
            <w:vAlign w:val="center"/>
          </w:tcPr>
          <w:p w:rsidR="00504553" w:rsidRPr="004C291C" w:rsidRDefault="00504553" w:rsidP="00B961BE">
            <w:pPr>
              <w:bidi w:val="0"/>
              <w:rPr>
                <w:rFonts w:cs="Times New Roman"/>
                <w:sz w:val="26"/>
                <w:szCs w:val="26"/>
                <w:rtl/>
              </w:rPr>
            </w:pPr>
          </w:p>
        </w:tc>
        <w:tc>
          <w:tcPr>
            <w:tcW w:w="1311" w:type="dxa"/>
            <w:vMerge/>
            <w:vAlign w:val="center"/>
          </w:tcPr>
          <w:p w:rsidR="00504553" w:rsidRPr="004C291C" w:rsidRDefault="00504553" w:rsidP="00B961BE">
            <w:pPr>
              <w:bidi w:val="0"/>
              <w:rPr>
                <w:rFonts w:cs="Times New Roman"/>
                <w:sz w:val="26"/>
                <w:szCs w:val="26"/>
                <w:rtl/>
              </w:rPr>
            </w:pPr>
          </w:p>
        </w:tc>
        <w:tc>
          <w:tcPr>
            <w:tcW w:w="1345" w:type="dxa"/>
            <w:vMerge/>
            <w:vAlign w:val="center"/>
          </w:tcPr>
          <w:p w:rsidR="00504553" w:rsidRPr="004C291C" w:rsidRDefault="00504553" w:rsidP="00B961BE">
            <w:pPr>
              <w:bidi w:val="0"/>
              <w:rPr>
                <w:rFonts w:cs="Times New Roman"/>
                <w:sz w:val="26"/>
                <w:szCs w:val="26"/>
                <w:rtl/>
              </w:rPr>
            </w:pPr>
          </w:p>
        </w:tc>
        <w:tc>
          <w:tcPr>
            <w:tcW w:w="1202" w:type="dxa"/>
            <w:shd w:val="clear" w:color="auto" w:fill="DBE5F1" w:themeFill="accent1" w:themeFillTint="33"/>
            <w:vAlign w:val="center"/>
          </w:tcPr>
          <w:p w:rsidR="00504553" w:rsidRPr="00A3117B" w:rsidRDefault="00504553" w:rsidP="00B961BE">
            <w:pPr>
              <w:bidi w:val="0"/>
              <w:jc w:val="center"/>
              <w:rPr>
                <w:rFonts w:cs="Times New Roman"/>
                <w:b/>
                <w:bCs/>
                <w:sz w:val="22"/>
                <w:szCs w:val="22"/>
                <w:rtl/>
              </w:rPr>
            </w:pPr>
            <w:r w:rsidRPr="00A3117B">
              <w:rPr>
                <w:rFonts w:cs="Times New Roman"/>
                <w:b/>
                <w:bCs/>
                <w:sz w:val="22"/>
                <w:szCs w:val="22"/>
              </w:rPr>
              <w:t>Payment Currency</w:t>
            </w:r>
          </w:p>
        </w:tc>
        <w:tc>
          <w:tcPr>
            <w:tcW w:w="1202" w:type="dxa"/>
            <w:shd w:val="clear" w:color="auto" w:fill="DBE5F1" w:themeFill="accent1" w:themeFillTint="33"/>
            <w:vAlign w:val="center"/>
          </w:tcPr>
          <w:p w:rsidR="00504553" w:rsidRPr="00A3117B" w:rsidRDefault="00504553" w:rsidP="00B961BE">
            <w:pPr>
              <w:bidi w:val="0"/>
              <w:jc w:val="center"/>
              <w:rPr>
                <w:rFonts w:cs="Times New Roman"/>
                <w:b/>
                <w:bCs/>
                <w:sz w:val="22"/>
                <w:szCs w:val="22"/>
                <w:rtl/>
              </w:rPr>
            </w:pPr>
            <w:r w:rsidRPr="00A3117B">
              <w:rPr>
                <w:rFonts w:cs="Times New Roman"/>
                <w:b/>
                <w:bCs/>
                <w:sz w:val="22"/>
                <w:szCs w:val="22"/>
              </w:rPr>
              <w:t>Grant Currency</w:t>
            </w:r>
          </w:p>
        </w:tc>
        <w:tc>
          <w:tcPr>
            <w:tcW w:w="1115" w:type="dxa"/>
            <w:shd w:val="clear" w:color="auto" w:fill="DBE5F1" w:themeFill="accent1" w:themeFillTint="33"/>
            <w:vAlign w:val="center"/>
          </w:tcPr>
          <w:p w:rsidR="00504553" w:rsidRPr="00A3117B" w:rsidRDefault="00504553" w:rsidP="00B961BE">
            <w:pPr>
              <w:bidi w:val="0"/>
              <w:jc w:val="center"/>
              <w:rPr>
                <w:rFonts w:cs="Times New Roman"/>
                <w:b/>
                <w:bCs/>
                <w:sz w:val="22"/>
                <w:szCs w:val="22"/>
                <w:rtl/>
              </w:rPr>
            </w:pPr>
            <w:r w:rsidRPr="00A3117B">
              <w:rPr>
                <w:rFonts w:cs="Times New Roman"/>
                <w:b/>
                <w:bCs/>
                <w:sz w:val="22"/>
                <w:szCs w:val="22"/>
              </w:rPr>
              <w:t>Facility Due Date</w:t>
            </w:r>
          </w:p>
        </w:tc>
        <w:tc>
          <w:tcPr>
            <w:tcW w:w="1055" w:type="dxa"/>
            <w:shd w:val="clear" w:color="auto" w:fill="DBE5F1" w:themeFill="accent1" w:themeFillTint="33"/>
            <w:vAlign w:val="center"/>
          </w:tcPr>
          <w:p w:rsidR="00504553" w:rsidRPr="00A3117B" w:rsidRDefault="00504553" w:rsidP="00B961BE">
            <w:pPr>
              <w:bidi w:val="0"/>
              <w:jc w:val="center"/>
              <w:rPr>
                <w:rFonts w:cs="Times New Roman"/>
                <w:b/>
                <w:bCs/>
                <w:sz w:val="22"/>
                <w:szCs w:val="22"/>
                <w:rtl/>
              </w:rPr>
            </w:pPr>
            <w:r w:rsidRPr="00A3117B">
              <w:rPr>
                <w:rFonts w:cs="Times New Roman"/>
                <w:b/>
                <w:bCs/>
                <w:sz w:val="22"/>
                <w:szCs w:val="22"/>
              </w:rPr>
              <w:t>Grant Date</w:t>
            </w:r>
          </w:p>
        </w:tc>
        <w:tc>
          <w:tcPr>
            <w:tcW w:w="1769" w:type="dxa"/>
            <w:gridSpan w:val="2"/>
            <w:shd w:val="clear" w:color="auto" w:fill="DBE5F1" w:themeFill="accent1" w:themeFillTint="33"/>
            <w:vAlign w:val="center"/>
          </w:tcPr>
          <w:p w:rsidR="00504553" w:rsidRPr="00A3117B" w:rsidRDefault="00504553" w:rsidP="00B961BE">
            <w:pPr>
              <w:bidi w:val="0"/>
              <w:jc w:val="center"/>
              <w:rPr>
                <w:rFonts w:cs="Times New Roman"/>
                <w:b/>
                <w:bCs/>
                <w:sz w:val="22"/>
                <w:szCs w:val="22"/>
                <w:rtl/>
              </w:rPr>
            </w:pPr>
            <w:r w:rsidRPr="00A3117B">
              <w:rPr>
                <w:rFonts w:cs="Times New Roman"/>
                <w:b/>
                <w:bCs/>
                <w:sz w:val="22"/>
                <w:szCs w:val="22"/>
              </w:rPr>
              <w:t>Amount</w:t>
            </w:r>
          </w:p>
        </w:tc>
        <w:tc>
          <w:tcPr>
            <w:tcW w:w="1849" w:type="dxa"/>
            <w:vMerge/>
            <w:shd w:val="clear" w:color="auto" w:fill="DBE5F1" w:themeFill="accent1" w:themeFillTint="33"/>
            <w:vAlign w:val="center"/>
          </w:tcPr>
          <w:p w:rsidR="00504553" w:rsidRPr="00DE1A4E" w:rsidRDefault="00504553" w:rsidP="00B961BE">
            <w:pPr>
              <w:bidi w:val="0"/>
              <w:jc w:val="center"/>
              <w:rPr>
                <w:rFonts w:cs="Times New Roman"/>
                <w:b/>
                <w:bCs/>
                <w:sz w:val="24"/>
                <w:szCs w:val="24"/>
                <w:rtl/>
              </w:rPr>
            </w:pPr>
          </w:p>
        </w:tc>
        <w:tc>
          <w:tcPr>
            <w:tcW w:w="1080" w:type="dxa"/>
            <w:vMerge/>
            <w:vAlign w:val="center"/>
          </w:tcPr>
          <w:p w:rsidR="00504553" w:rsidRPr="004C291C" w:rsidRDefault="00504553" w:rsidP="00B961BE">
            <w:pPr>
              <w:bidi w:val="0"/>
              <w:rPr>
                <w:rFonts w:cs="Times New Roman"/>
                <w:sz w:val="26"/>
                <w:szCs w:val="26"/>
                <w:rtl/>
              </w:rPr>
            </w:pPr>
          </w:p>
        </w:tc>
        <w:tc>
          <w:tcPr>
            <w:tcW w:w="1790" w:type="dxa"/>
            <w:vMerge/>
            <w:vAlign w:val="center"/>
          </w:tcPr>
          <w:p w:rsidR="00504553" w:rsidRPr="004C291C" w:rsidRDefault="00504553" w:rsidP="00B961BE">
            <w:pPr>
              <w:bidi w:val="0"/>
              <w:rPr>
                <w:rFonts w:cs="Times New Roman"/>
                <w:sz w:val="26"/>
                <w:szCs w:val="26"/>
                <w:rtl/>
              </w:rPr>
            </w:pPr>
          </w:p>
        </w:tc>
      </w:tr>
      <w:tr w:rsidR="00E16693" w:rsidRPr="004C291C" w:rsidTr="00504553">
        <w:trPr>
          <w:trHeight w:hRule="exact" w:val="432"/>
        </w:trPr>
        <w:tc>
          <w:tcPr>
            <w:tcW w:w="1486" w:type="dxa"/>
            <w:vMerge w:val="restart"/>
            <w:vAlign w:val="center"/>
          </w:tcPr>
          <w:p w:rsidR="00E16693" w:rsidRPr="004C291C" w:rsidRDefault="00E16693" w:rsidP="00E16693">
            <w:pPr>
              <w:bidi w:val="0"/>
              <w:rPr>
                <w:rFonts w:cs="Times New Roman"/>
                <w:sz w:val="26"/>
                <w:szCs w:val="26"/>
                <w:rtl/>
              </w:rPr>
            </w:pPr>
          </w:p>
        </w:tc>
        <w:tc>
          <w:tcPr>
            <w:tcW w:w="1311" w:type="dxa"/>
            <w:vMerge w:val="restart"/>
            <w:vAlign w:val="center"/>
          </w:tcPr>
          <w:p w:rsidR="00E16693" w:rsidRPr="004C291C" w:rsidRDefault="00E16693" w:rsidP="00E16693">
            <w:pPr>
              <w:bidi w:val="0"/>
              <w:rPr>
                <w:rFonts w:cs="Times New Roman"/>
                <w:sz w:val="26"/>
                <w:szCs w:val="26"/>
                <w:rtl/>
              </w:rPr>
            </w:pPr>
          </w:p>
        </w:tc>
        <w:tc>
          <w:tcPr>
            <w:tcW w:w="1345" w:type="dxa"/>
            <w:vMerge w:val="restart"/>
            <w:vAlign w:val="center"/>
          </w:tcPr>
          <w:p w:rsidR="00E16693" w:rsidRPr="004C291C" w:rsidRDefault="00E16693" w:rsidP="00E16693">
            <w:pPr>
              <w:bidi w:val="0"/>
              <w:rPr>
                <w:rFonts w:cs="Times New Roman"/>
                <w:sz w:val="26"/>
                <w:szCs w:val="26"/>
                <w:rtl/>
              </w:rPr>
            </w:pPr>
          </w:p>
        </w:tc>
        <w:tc>
          <w:tcPr>
            <w:tcW w:w="1202" w:type="dxa"/>
            <w:vMerge w:val="restart"/>
            <w:vAlign w:val="center"/>
          </w:tcPr>
          <w:p w:rsidR="00E16693" w:rsidRPr="004C291C" w:rsidRDefault="00E16693" w:rsidP="00E16693">
            <w:pPr>
              <w:bidi w:val="0"/>
              <w:rPr>
                <w:rFonts w:cs="Times New Roman"/>
                <w:sz w:val="26"/>
                <w:szCs w:val="26"/>
                <w:rtl/>
              </w:rPr>
            </w:pPr>
          </w:p>
        </w:tc>
        <w:tc>
          <w:tcPr>
            <w:tcW w:w="1202" w:type="dxa"/>
            <w:vMerge w:val="restart"/>
            <w:vAlign w:val="center"/>
          </w:tcPr>
          <w:p w:rsidR="00E16693" w:rsidRPr="004C291C" w:rsidRDefault="00E16693" w:rsidP="00E16693">
            <w:pPr>
              <w:bidi w:val="0"/>
              <w:rPr>
                <w:rFonts w:cs="Times New Roman"/>
                <w:sz w:val="26"/>
                <w:szCs w:val="26"/>
                <w:rtl/>
              </w:rPr>
            </w:pPr>
          </w:p>
        </w:tc>
        <w:tc>
          <w:tcPr>
            <w:tcW w:w="1115" w:type="dxa"/>
            <w:vMerge w:val="restart"/>
            <w:vAlign w:val="center"/>
          </w:tcPr>
          <w:p w:rsidR="00E16693" w:rsidRPr="004C291C" w:rsidRDefault="00E16693" w:rsidP="00E16693">
            <w:pPr>
              <w:bidi w:val="0"/>
              <w:rPr>
                <w:rFonts w:cs="Times New Roman"/>
                <w:sz w:val="26"/>
                <w:szCs w:val="26"/>
                <w:rtl/>
              </w:rPr>
            </w:pPr>
          </w:p>
        </w:tc>
        <w:tc>
          <w:tcPr>
            <w:tcW w:w="1055" w:type="dxa"/>
            <w:vMerge w:val="restart"/>
            <w:vAlign w:val="center"/>
          </w:tcPr>
          <w:p w:rsidR="00E16693" w:rsidRPr="004C291C" w:rsidRDefault="00E16693" w:rsidP="00E16693">
            <w:pPr>
              <w:bidi w:val="0"/>
              <w:rPr>
                <w:rFonts w:cs="Times New Roman"/>
                <w:sz w:val="26"/>
                <w:szCs w:val="26"/>
                <w:rtl/>
              </w:rPr>
            </w:pPr>
          </w:p>
        </w:tc>
        <w:tc>
          <w:tcPr>
            <w:tcW w:w="753" w:type="dxa"/>
            <w:vMerge w:val="restart"/>
            <w:vAlign w:val="center"/>
          </w:tcPr>
          <w:p w:rsidR="00E16693" w:rsidRPr="004C291C" w:rsidRDefault="00E16693" w:rsidP="00E16693">
            <w:pPr>
              <w:bidi w:val="0"/>
              <w:rPr>
                <w:rFonts w:cs="Times New Roman"/>
                <w:sz w:val="26"/>
                <w:szCs w:val="26"/>
                <w:rtl/>
              </w:rPr>
            </w:pPr>
          </w:p>
        </w:tc>
        <w:tc>
          <w:tcPr>
            <w:tcW w:w="1016" w:type="dxa"/>
            <w:vAlign w:val="center"/>
          </w:tcPr>
          <w:p w:rsidR="00E16693" w:rsidRPr="004C291C" w:rsidRDefault="00E16693" w:rsidP="00E16693">
            <w:pPr>
              <w:bidi w:val="0"/>
              <w:jc w:val="center"/>
              <w:rPr>
                <w:rFonts w:cs="Times New Roman"/>
                <w:sz w:val="24"/>
                <w:szCs w:val="24"/>
                <w:rtl/>
              </w:rPr>
            </w:pPr>
            <w:r>
              <w:rPr>
                <w:rFonts w:cs="Times New Roman"/>
                <w:sz w:val="24"/>
                <w:szCs w:val="24"/>
              </w:rPr>
              <w:t>G</w:t>
            </w:r>
            <w:r w:rsidRPr="004C291C">
              <w:rPr>
                <w:rFonts w:cs="Times New Roman"/>
                <w:sz w:val="24"/>
                <w:szCs w:val="24"/>
              </w:rPr>
              <w:t>ranted</w:t>
            </w:r>
          </w:p>
        </w:tc>
        <w:tc>
          <w:tcPr>
            <w:tcW w:w="1849" w:type="dxa"/>
            <w:vMerge w:val="restart"/>
            <w:vAlign w:val="center"/>
          </w:tcPr>
          <w:p w:rsidR="00E16693" w:rsidRPr="004C291C" w:rsidRDefault="00E16693" w:rsidP="00E16693">
            <w:pPr>
              <w:bidi w:val="0"/>
              <w:jc w:val="center"/>
              <w:rPr>
                <w:rFonts w:cs="Times New Roman"/>
                <w:sz w:val="24"/>
                <w:szCs w:val="24"/>
                <w:rtl/>
              </w:rPr>
            </w:pPr>
          </w:p>
        </w:tc>
        <w:tc>
          <w:tcPr>
            <w:tcW w:w="1080" w:type="dxa"/>
            <w:vMerge w:val="restart"/>
            <w:vAlign w:val="center"/>
          </w:tcPr>
          <w:p w:rsidR="00E16693" w:rsidRPr="004C291C" w:rsidRDefault="00E16693" w:rsidP="00E16693">
            <w:pPr>
              <w:bidi w:val="0"/>
              <w:rPr>
                <w:rFonts w:cs="Times New Roman"/>
                <w:sz w:val="26"/>
                <w:szCs w:val="26"/>
                <w:rtl/>
              </w:rPr>
            </w:pPr>
          </w:p>
        </w:tc>
        <w:tc>
          <w:tcPr>
            <w:tcW w:w="1790" w:type="dxa"/>
            <w:vMerge w:val="restart"/>
            <w:vAlign w:val="center"/>
          </w:tcPr>
          <w:p w:rsidR="00E16693" w:rsidRPr="004C291C" w:rsidRDefault="00E16693" w:rsidP="00E16693">
            <w:pPr>
              <w:bidi w:val="0"/>
              <w:rPr>
                <w:rFonts w:cs="Times New Roman"/>
                <w:sz w:val="26"/>
                <w:szCs w:val="26"/>
                <w:rtl/>
              </w:rPr>
            </w:pPr>
          </w:p>
        </w:tc>
      </w:tr>
      <w:tr w:rsidR="00E16693" w:rsidRPr="004C291C" w:rsidTr="00504553">
        <w:trPr>
          <w:trHeight w:hRule="exact" w:val="432"/>
        </w:trPr>
        <w:tc>
          <w:tcPr>
            <w:tcW w:w="1486" w:type="dxa"/>
            <w:vMerge/>
            <w:vAlign w:val="center"/>
          </w:tcPr>
          <w:p w:rsidR="00E16693" w:rsidRPr="004C291C" w:rsidRDefault="00E16693" w:rsidP="00E16693">
            <w:pPr>
              <w:bidi w:val="0"/>
              <w:rPr>
                <w:rFonts w:cs="Times New Roman"/>
                <w:sz w:val="26"/>
                <w:szCs w:val="26"/>
                <w:rtl/>
              </w:rPr>
            </w:pPr>
          </w:p>
        </w:tc>
        <w:tc>
          <w:tcPr>
            <w:tcW w:w="1311" w:type="dxa"/>
            <w:vMerge/>
            <w:vAlign w:val="center"/>
          </w:tcPr>
          <w:p w:rsidR="00E16693" w:rsidRPr="004C291C" w:rsidRDefault="00E16693" w:rsidP="00E16693">
            <w:pPr>
              <w:bidi w:val="0"/>
              <w:rPr>
                <w:rFonts w:cs="Times New Roman"/>
                <w:sz w:val="26"/>
                <w:szCs w:val="26"/>
                <w:rtl/>
              </w:rPr>
            </w:pPr>
          </w:p>
        </w:tc>
        <w:tc>
          <w:tcPr>
            <w:tcW w:w="1345" w:type="dxa"/>
            <w:vMerge/>
            <w:vAlign w:val="center"/>
          </w:tcPr>
          <w:p w:rsidR="00E16693" w:rsidRPr="004C291C" w:rsidRDefault="00E16693" w:rsidP="00E16693">
            <w:pPr>
              <w:bidi w:val="0"/>
              <w:rPr>
                <w:rFonts w:cs="Times New Roman"/>
                <w:sz w:val="26"/>
                <w:szCs w:val="26"/>
                <w:rtl/>
              </w:rPr>
            </w:pPr>
          </w:p>
        </w:tc>
        <w:tc>
          <w:tcPr>
            <w:tcW w:w="1202" w:type="dxa"/>
            <w:vMerge/>
            <w:vAlign w:val="center"/>
          </w:tcPr>
          <w:p w:rsidR="00E16693" w:rsidRPr="004C291C" w:rsidRDefault="00E16693" w:rsidP="00E16693">
            <w:pPr>
              <w:bidi w:val="0"/>
              <w:rPr>
                <w:rFonts w:cs="Times New Roman"/>
                <w:sz w:val="26"/>
                <w:szCs w:val="26"/>
                <w:rtl/>
              </w:rPr>
            </w:pPr>
          </w:p>
        </w:tc>
        <w:tc>
          <w:tcPr>
            <w:tcW w:w="1202" w:type="dxa"/>
            <w:vMerge/>
            <w:vAlign w:val="center"/>
          </w:tcPr>
          <w:p w:rsidR="00E16693" w:rsidRPr="004C291C" w:rsidRDefault="00E16693" w:rsidP="00E16693">
            <w:pPr>
              <w:bidi w:val="0"/>
              <w:rPr>
                <w:rFonts w:cs="Times New Roman"/>
                <w:sz w:val="26"/>
                <w:szCs w:val="26"/>
                <w:rtl/>
              </w:rPr>
            </w:pPr>
          </w:p>
        </w:tc>
        <w:tc>
          <w:tcPr>
            <w:tcW w:w="1115" w:type="dxa"/>
            <w:vMerge/>
            <w:vAlign w:val="center"/>
          </w:tcPr>
          <w:p w:rsidR="00E16693" w:rsidRPr="004C291C" w:rsidRDefault="00E16693" w:rsidP="00E16693">
            <w:pPr>
              <w:bidi w:val="0"/>
              <w:rPr>
                <w:rFonts w:cs="Times New Roman"/>
                <w:sz w:val="26"/>
                <w:szCs w:val="26"/>
                <w:rtl/>
              </w:rPr>
            </w:pPr>
          </w:p>
        </w:tc>
        <w:tc>
          <w:tcPr>
            <w:tcW w:w="1055" w:type="dxa"/>
            <w:vMerge/>
            <w:vAlign w:val="center"/>
          </w:tcPr>
          <w:p w:rsidR="00E16693" w:rsidRPr="004C291C" w:rsidRDefault="00E16693" w:rsidP="00E16693">
            <w:pPr>
              <w:bidi w:val="0"/>
              <w:rPr>
                <w:rFonts w:cs="Times New Roman"/>
                <w:sz w:val="26"/>
                <w:szCs w:val="26"/>
                <w:rtl/>
              </w:rPr>
            </w:pPr>
          </w:p>
        </w:tc>
        <w:tc>
          <w:tcPr>
            <w:tcW w:w="753" w:type="dxa"/>
            <w:vMerge/>
            <w:vAlign w:val="center"/>
          </w:tcPr>
          <w:p w:rsidR="00E16693" w:rsidRPr="004C291C" w:rsidRDefault="00E16693" w:rsidP="00E16693">
            <w:pPr>
              <w:bidi w:val="0"/>
              <w:rPr>
                <w:rFonts w:cs="Times New Roman"/>
                <w:sz w:val="26"/>
                <w:szCs w:val="26"/>
                <w:rtl/>
              </w:rPr>
            </w:pPr>
          </w:p>
        </w:tc>
        <w:tc>
          <w:tcPr>
            <w:tcW w:w="1016" w:type="dxa"/>
            <w:vAlign w:val="center"/>
          </w:tcPr>
          <w:p w:rsidR="00E16693" w:rsidRPr="004C291C" w:rsidRDefault="00E16693" w:rsidP="00E16693">
            <w:pPr>
              <w:bidi w:val="0"/>
              <w:jc w:val="center"/>
              <w:rPr>
                <w:rFonts w:cs="Times New Roman"/>
                <w:sz w:val="24"/>
                <w:szCs w:val="24"/>
                <w:rtl/>
              </w:rPr>
            </w:pPr>
            <w:r>
              <w:rPr>
                <w:rFonts w:cs="Times New Roman"/>
                <w:sz w:val="24"/>
                <w:szCs w:val="24"/>
              </w:rPr>
              <w:t>U</w:t>
            </w:r>
            <w:r w:rsidRPr="004C291C">
              <w:rPr>
                <w:rFonts w:cs="Times New Roman"/>
                <w:sz w:val="24"/>
                <w:szCs w:val="24"/>
              </w:rPr>
              <w:t>sed</w:t>
            </w:r>
          </w:p>
        </w:tc>
        <w:tc>
          <w:tcPr>
            <w:tcW w:w="1849" w:type="dxa"/>
            <w:vMerge/>
            <w:vAlign w:val="center"/>
          </w:tcPr>
          <w:p w:rsidR="00E16693" w:rsidRPr="004C291C" w:rsidRDefault="00E16693" w:rsidP="00E16693">
            <w:pPr>
              <w:bidi w:val="0"/>
              <w:jc w:val="center"/>
              <w:rPr>
                <w:rFonts w:cs="Times New Roman"/>
                <w:sz w:val="24"/>
                <w:szCs w:val="24"/>
                <w:rtl/>
              </w:rPr>
            </w:pPr>
          </w:p>
        </w:tc>
        <w:tc>
          <w:tcPr>
            <w:tcW w:w="1080" w:type="dxa"/>
            <w:vMerge/>
            <w:vAlign w:val="center"/>
          </w:tcPr>
          <w:p w:rsidR="00E16693" w:rsidRPr="004C291C" w:rsidRDefault="00E16693" w:rsidP="00E16693">
            <w:pPr>
              <w:bidi w:val="0"/>
              <w:rPr>
                <w:rFonts w:cs="Times New Roman"/>
                <w:sz w:val="26"/>
                <w:szCs w:val="26"/>
                <w:rtl/>
              </w:rPr>
            </w:pPr>
          </w:p>
        </w:tc>
        <w:tc>
          <w:tcPr>
            <w:tcW w:w="1790" w:type="dxa"/>
            <w:vMerge/>
            <w:vAlign w:val="center"/>
          </w:tcPr>
          <w:p w:rsidR="00E16693" w:rsidRPr="004C291C" w:rsidRDefault="00E16693" w:rsidP="00E16693">
            <w:pPr>
              <w:bidi w:val="0"/>
              <w:rPr>
                <w:rFonts w:cs="Times New Roman"/>
                <w:sz w:val="26"/>
                <w:szCs w:val="26"/>
                <w:rtl/>
              </w:rPr>
            </w:pPr>
          </w:p>
        </w:tc>
      </w:tr>
      <w:tr w:rsidR="00E16693" w:rsidRPr="004C291C" w:rsidTr="00504553">
        <w:trPr>
          <w:trHeight w:hRule="exact" w:val="432"/>
        </w:trPr>
        <w:tc>
          <w:tcPr>
            <w:tcW w:w="1486" w:type="dxa"/>
            <w:vMerge w:val="restart"/>
            <w:vAlign w:val="center"/>
          </w:tcPr>
          <w:p w:rsidR="00E16693" w:rsidRPr="004C291C" w:rsidRDefault="00E16693" w:rsidP="00E16693">
            <w:pPr>
              <w:bidi w:val="0"/>
              <w:rPr>
                <w:rFonts w:cs="Times New Roman"/>
                <w:sz w:val="26"/>
                <w:szCs w:val="26"/>
                <w:rtl/>
              </w:rPr>
            </w:pPr>
          </w:p>
        </w:tc>
        <w:tc>
          <w:tcPr>
            <w:tcW w:w="1311" w:type="dxa"/>
            <w:vMerge w:val="restart"/>
            <w:vAlign w:val="center"/>
          </w:tcPr>
          <w:p w:rsidR="00E16693" w:rsidRPr="004C291C" w:rsidRDefault="00E16693" w:rsidP="00E16693">
            <w:pPr>
              <w:bidi w:val="0"/>
              <w:rPr>
                <w:rFonts w:cs="Times New Roman"/>
                <w:sz w:val="26"/>
                <w:szCs w:val="26"/>
                <w:rtl/>
              </w:rPr>
            </w:pPr>
          </w:p>
        </w:tc>
        <w:tc>
          <w:tcPr>
            <w:tcW w:w="1345" w:type="dxa"/>
            <w:vMerge w:val="restart"/>
            <w:vAlign w:val="center"/>
          </w:tcPr>
          <w:p w:rsidR="00E16693" w:rsidRPr="004C291C" w:rsidRDefault="00E16693" w:rsidP="00E16693">
            <w:pPr>
              <w:bidi w:val="0"/>
              <w:rPr>
                <w:rFonts w:cs="Times New Roman"/>
                <w:sz w:val="26"/>
                <w:szCs w:val="26"/>
                <w:rtl/>
              </w:rPr>
            </w:pPr>
          </w:p>
        </w:tc>
        <w:tc>
          <w:tcPr>
            <w:tcW w:w="1202" w:type="dxa"/>
            <w:vMerge w:val="restart"/>
            <w:vAlign w:val="center"/>
          </w:tcPr>
          <w:p w:rsidR="00E16693" w:rsidRPr="004C291C" w:rsidRDefault="00E16693" w:rsidP="00E16693">
            <w:pPr>
              <w:bidi w:val="0"/>
              <w:rPr>
                <w:rFonts w:cs="Times New Roman"/>
                <w:sz w:val="26"/>
                <w:szCs w:val="26"/>
                <w:rtl/>
              </w:rPr>
            </w:pPr>
          </w:p>
        </w:tc>
        <w:tc>
          <w:tcPr>
            <w:tcW w:w="1202" w:type="dxa"/>
            <w:vMerge w:val="restart"/>
            <w:vAlign w:val="center"/>
          </w:tcPr>
          <w:p w:rsidR="00E16693" w:rsidRPr="004C291C" w:rsidRDefault="00E16693" w:rsidP="00E16693">
            <w:pPr>
              <w:bidi w:val="0"/>
              <w:rPr>
                <w:rFonts w:cs="Times New Roman"/>
                <w:sz w:val="26"/>
                <w:szCs w:val="26"/>
                <w:rtl/>
              </w:rPr>
            </w:pPr>
          </w:p>
        </w:tc>
        <w:tc>
          <w:tcPr>
            <w:tcW w:w="1115" w:type="dxa"/>
            <w:vMerge w:val="restart"/>
            <w:vAlign w:val="center"/>
          </w:tcPr>
          <w:p w:rsidR="00E16693" w:rsidRPr="004C291C" w:rsidRDefault="00E16693" w:rsidP="00E16693">
            <w:pPr>
              <w:bidi w:val="0"/>
              <w:rPr>
                <w:rFonts w:cs="Times New Roman"/>
                <w:sz w:val="26"/>
                <w:szCs w:val="26"/>
                <w:rtl/>
              </w:rPr>
            </w:pPr>
          </w:p>
        </w:tc>
        <w:tc>
          <w:tcPr>
            <w:tcW w:w="1055" w:type="dxa"/>
            <w:vMerge w:val="restart"/>
            <w:vAlign w:val="center"/>
          </w:tcPr>
          <w:p w:rsidR="00E16693" w:rsidRPr="004C291C" w:rsidRDefault="00E16693" w:rsidP="00E16693">
            <w:pPr>
              <w:bidi w:val="0"/>
              <w:rPr>
                <w:rFonts w:cs="Times New Roman"/>
                <w:sz w:val="26"/>
                <w:szCs w:val="26"/>
                <w:rtl/>
              </w:rPr>
            </w:pPr>
          </w:p>
        </w:tc>
        <w:tc>
          <w:tcPr>
            <w:tcW w:w="753" w:type="dxa"/>
            <w:vMerge w:val="restart"/>
            <w:vAlign w:val="center"/>
          </w:tcPr>
          <w:p w:rsidR="00E16693" w:rsidRPr="004C291C" w:rsidRDefault="00E16693" w:rsidP="00E16693">
            <w:pPr>
              <w:bidi w:val="0"/>
              <w:rPr>
                <w:rFonts w:cs="Times New Roman"/>
                <w:sz w:val="26"/>
                <w:szCs w:val="26"/>
                <w:rtl/>
              </w:rPr>
            </w:pPr>
          </w:p>
        </w:tc>
        <w:tc>
          <w:tcPr>
            <w:tcW w:w="1016" w:type="dxa"/>
            <w:vAlign w:val="center"/>
          </w:tcPr>
          <w:p w:rsidR="00E16693" w:rsidRPr="004C291C" w:rsidRDefault="00E16693" w:rsidP="00E16693">
            <w:pPr>
              <w:bidi w:val="0"/>
              <w:jc w:val="center"/>
              <w:rPr>
                <w:rFonts w:cs="Times New Roman"/>
                <w:sz w:val="24"/>
                <w:szCs w:val="24"/>
                <w:rtl/>
              </w:rPr>
            </w:pPr>
            <w:r>
              <w:rPr>
                <w:rFonts w:cs="Times New Roman"/>
                <w:sz w:val="24"/>
                <w:szCs w:val="24"/>
              </w:rPr>
              <w:t>G</w:t>
            </w:r>
            <w:r w:rsidRPr="004C291C">
              <w:rPr>
                <w:rFonts w:cs="Times New Roman"/>
                <w:sz w:val="24"/>
                <w:szCs w:val="24"/>
              </w:rPr>
              <w:t>ranted</w:t>
            </w:r>
          </w:p>
        </w:tc>
        <w:tc>
          <w:tcPr>
            <w:tcW w:w="1849" w:type="dxa"/>
            <w:vMerge w:val="restart"/>
            <w:vAlign w:val="center"/>
          </w:tcPr>
          <w:p w:rsidR="00E16693" w:rsidRPr="004C291C" w:rsidRDefault="00E16693" w:rsidP="00E16693">
            <w:pPr>
              <w:bidi w:val="0"/>
              <w:jc w:val="center"/>
              <w:rPr>
                <w:rFonts w:cs="Times New Roman"/>
                <w:sz w:val="24"/>
                <w:szCs w:val="24"/>
                <w:rtl/>
              </w:rPr>
            </w:pPr>
          </w:p>
        </w:tc>
        <w:tc>
          <w:tcPr>
            <w:tcW w:w="1080" w:type="dxa"/>
            <w:vMerge w:val="restart"/>
            <w:vAlign w:val="center"/>
          </w:tcPr>
          <w:p w:rsidR="00E16693" w:rsidRPr="004C291C" w:rsidRDefault="00E16693" w:rsidP="00E16693">
            <w:pPr>
              <w:bidi w:val="0"/>
              <w:rPr>
                <w:rFonts w:cs="Times New Roman"/>
                <w:sz w:val="26"/>
                <w:szCs w:val="26"/>
                <w:rtl/>
              </w:rPr>
            </w:pPr>
          </w:p>
        </w:tc>
        <w:tc>
          <w:tcPr>
            <w:tcW w:w="1790" w:type="dxa"/>
            <w:vMerge w:val="restart"/>
            <w:vAlign w:val="center"/>
          </w:tcPr>
          <w:p w:rsidR="00E16693" w:rsidRPr="004C291C" w:rsidRDefault="00E16693" w:rsidP="00E16693">
            <w:pPr>
              <w:bidi w:val="0"/>
              <w:rPr>
                <w:rFonts w:cs="Times New Roman"/>
                <w:sz w:val="26"/>
                <w:szCs w:val="26"/>
                <w:rtl/>
              </w:rPr>
            </w:pPr>
          </w:p>
        </w:tc>
      </w:tr>
      <w:tr w:rsidR="00E16693" w:rsidRPr="004C291C" w:rsidTr="00504553">
        <w:trPr>
          <w:trHeight w:hRule="exact" w:val="432"/>
        </w:trPr>
        <w:tc>
          <w:tcPr>
            <w:tcW w:w="1486" w:type="dxa"/>
            <w:vMerge/>
            <w:vAlign w:val="center"/>
          </w:tcPr>
          <w:p w:rsidR="00E16693" w:rsidRPr="004C291C" w:rsidRDefault="00E16693" w:rsidP="00E16693">
            <w:pPr>
              <w:bidi w:val="0"/>
              <w:rPr>
                <w:rFonts w:cs="Times New Roman"/>
                <w:sz w:val="26"/>
                <w:szCs w:val="26"/>
                <w:rtl/>
              </w:rPr>
            </w:pPr>
          </w:p>
        </w:tc>
        <w:tc>
          <w:tcPr>
            <w:tcW w:w="1311" w:type="dxa"/>
            <w:vMerge/>
            <w:vAlign w:val="center"/>
          </w:tcPr>
          <w:p w:rsidR="00E16693" w:rsidRPr="004C291C" w:rsidRDefault="00E16693" w:rsidP="00E16693">
            <w:pPr>
              <w:bidi w:val="0"/>
              <w:rPr>
                <w:rFonts w:cs="Times New Roman"/>
                <w:sz w:val="26"/>
                <w:szCs w:val="26"/>
                <w:rtl/>
              </w:rPr>
            </w:pPr>
          </w:p>
        </w:tc>
        <w:tc>
          <w:tcPr>
            <w:tcW w:w="1345" w:type="dxa"/>
            <w:vMerge/>
            <w:vAlign w:val="center"/>
          </w:tcPr>
          <w:p w:rsidR="00E16693" w:rsidRPr="004C291C" w:rsidRDefault="00E16693" w:rsidP="00E16693">
            <w:pPr>
              <w:bidi w:val="0"/>
              <w:rPr>
                <w:rFonts w:cs="Times New Roman"/>
                <w:sz w:val="26"/>
                <w:szCs w:val="26"/>
                <w:rtl/>
              </w:rPr>
            </w:pPr>
          </w:p>
        </w:tc>
        <w:tc>
          <w:tcPr>
            <w:tcW w:w="1202" w:type="dxa"/>
            <w:vMerge/>
            <w:vAlign w:val="center"/>
          </w:tcPr>
          <w:p w:rsidR="00E16693" w:rsidRPr="004C291C" w:rsidRDefault="00E16693" w:rsidP="00E16693">
            <w:pPr>
              <w:bidi w:val="0"/>
              <w:rPr>
                <w:rFonts w:cs="Times New Roman"/>
                <w:sz w:val="26"/>
                <w:szCs w:val="26"/>
                <w:rtl/>
                <w:lang w:bidi="ar-JO"/>
              </w:rPr>
            </w:pPr>
          </w:p>
        </w:tc>
        <w:tc>
          <w:tcPr>
            <w:tcW w:w="1202" w:type="dxa"/>
            <w:vMerge/>
            <w:vAlign w:val="center"/>
          </w:tcPr>
          <w:p w:rsidR="00E16693" w:rsidRPr="004C291C" w:rsidRDefault="00E16693" w:rsidP="00E16693">
            <w:pPr>
              <w:bidi w:val="0"/>
              <w:rPr>
                <w:rFonts w:cs="Times New Roman"/>
                <w:sz w:val="26"/>
                <w:szCs w:val="26"/>
                <w:rtl/>
              </w:rPr>
            </w:pPr>
          </w:p>
        </w:tc>
        <w:tc>
          <w:tcPr>
            <w:tcW w:w="1115" w:type="dxa"/>
            <w:vMerge/>
            <w:vAlign w:val="center"/>
          </w:tcPr>
          <w:p w:rsidR="00E16693" w:rsidRPr="004C291C" w:rsidRDefault="00E16693" w:rsidP="00E16693">
            <w:pPr>
              <w:bidi w:val="0"/>
              <w:rPr>
                <w:rFonts w:cs="Times New Roman"/>
                <w:sz w:val="26"/>
                <w:szCs w:val="26"/>
                <w:rtl/>
              </w:rPr>
            </w:pPr>
          </w:p>
        </w:tc>
        <w:tc>
          <w:tcPr>
            <w:tcW w:w="1055" w:type="dxa"/>
            <w:vMerge/>
            <w:vAlign w:val="center"/>
          </w:tcPr>
          <w:p w:rsidR="00E16693" w:rsidRPr="004C291C" w:rsidRDefault="00E16693" w:rsidP="00E16693">
            <w:pPr>
              <w:bidi w:val="0"/>
              <w:rPr>
                <w:rFonts w:cs="Times New Roman"/>
                <w:sz w:val="26"/>
                <w:szCs w:val="26"/>
                <w:rtl/>
              </w:rPr>
            </w:pPr>
          </w:p>
        </w:tc>
        <w:tc>
          <w:tcPr>
            <w:tcW w:w="753" w:type="dxa"/>
            <w:vMerge/>
            <w:vAlign w:val="center"/>
          </w:tcPr>
          <w:p w:rsidR="00E16693" w:rsidRPr="004C291C" w:rsidRDefault="00E16693" w:rsidP="00E16693">
            <w:pPr>
              <w:bidi w:val="0"/>
              <w:rPr>
                <w:rFonts w:cs="Times New Roman"/>
                <w:sz w:val="26"/>
                <w:szCs w:val="26"/>
                <w:rtl/>
              </w:rPr>
            </w:pPr>
          </w:p>
        </w:tc>
        <w:tc>
          <w:tcPr>
            <w:tcW w:w="1016" w:type="dxa"/>
            <w:vAlign w:val="center"/>
          </w:tcPr>
          <w:p w:rsidR="00E16693" w:rsidRPr="004C291C" w:rsidRDefault="00E16693" w:rsidP="00E16693">
            <w:pPr>
              <w:bidi w:val="0"/>
              <w:jc w:val="center"/>
              <w:rPr>
                <w:rFonts w:cs="Times New Roman"/>
                <w:sz w:val="24"/>
                <w:szCs w:val="24"/>
                <w:rtl/>
              </w:rPr>
            </w:pPr>
            <w:r>
              <w:rPr>
                <w:rFonts w:cs="Times New Roman"/>
                <w:sz w:val="24"/>
                <w:szCs w:val="24"/>
              </w:rPr>
              <w:t>U</w:t>
            </w:r>
            <w:r w:rsidRPr="004C291C">
              <w:rPr>
                <w:rFonts w:cs="Times New Roman"/>
                <w:sz w:val="24"/>
                <w:szCs w:val="24"/>
              </w:rPr>
              <w:t>sed</w:t>
            </w:r>
          </w:p>
        </w:tc>
        <w:tc>
          <w:tcPr>
            <w:tcW w:w="1849" w:type="dxa"/>
            <w:vMerge/>
            <w:vAlign w:val="center"/>
          </w:tcPr>
          <w:p w:rsidR="00E16693" w:rsidRPr="004C291C" w:rsidRDefault="00E16693" w:rsidP="00E16693">
            <w:pPr>
              <w:bidi w:val="0"/>
              <w:jc w:val="center"/>
              <w:rPr>
                <w:rFonts w:cs="Times New Roman"/>
                <w:sz w:val="24"/>
                <w:szCs w:val="24"/>
                <w:rtl/>
              </w:rPr>
            </w:pPr>
          </w:p>
        </w:tc>
        <w:tc>
          <w:tcPr>
            <w:tcW w:w="1080" w:type="dxa"/>
            <w:vMerge/>
            <w:vAlign w:val="center"/>
          </w:tcPr>
          <w:p w:rsidR="00E16693" w:rsidRPr="004C291C" w:rsidRDefault="00E16693" w:rsidP="00E16693">
            <w:pPr>
              <w:bidi w:val="0"/>
              <w:rPr>
                <w:rFonts w:cs="Times New Roman"/>
                <w:sz w:val="26"/>
                <w:szCs w:val="26"/>
                <w:rtl/>
              </w:rPr>
            </w:pPr>
          </w:p>
        </w:tc>
        <w:tc>
          <w:tcPr>
            <w:tcW w:w="1790" w:type="dxa"/>
            <w:vMerge/>
            <w:vAlign w:val="center"/>
          </w:tcPr>
          <w:p w:rsidR="00E16693" w:rsidRPr="004C291C" w:rsidRDefault="00E16693" w:rsidP="00E16693">
            <w:pPr>
              <w:bidi w:val="0"/>
              <w:rPr>
                <w:rFonts w:cs="Times New Roman"/>
                <w:sz w:val="26"/>
                <w:szCs w:val="26"/>
                <w:rtl/>
              </w:rPr>
            </w:pPr>
          </w:p>
        </w:tc>
      </w:tr>
      <w:tr w:rsidR="00E16693" w:rsidRPr="004C291C" w:rsidTr="00504553">
        <w:trPr>
          <w:trHeight w:hRule="exact" w:val="432"/>
        </w:trPr>
        <w:tc>
          <w:tcPr>
            <w:tcW w:w="1486" w:type="dxa"/>
            <w:vMerge w:val="restart"/>
            <w:vAlign w:val="center"/>
          </w:tcPr>
          <w:p w:rsidR="00E16693" w:rsidRPr="004C291C" w:rsidRDefault="00E16693" w:rsidP="00E16693">
            <w:pPr>
              <w:bidi w:val="0"/>
              <w:rPr>
                <w:rFonts w:cs="Times New Roman"/>
                <w:sz w:val="26"/>
                <w:szCs w:val="26"/>
                <w:rtl/>
              </w:rPr>
            </w:pPr>
          </w:p>
        </w:tc>
        <w:tc>
          <w:tcPr>
            <w:tcW w:w="1311" w:type="dxa"/>
            <w:vMerge w:val="restart"/>
            <w:vAlign w:val="center"/>
          </w:tcPr>
          <w:p w:rsidR="00E16693" w:rsidRPr="004C291C" w:rsidRDefault="00E16693" w:rsidP="00E16693">
            <w:pPr>
              <w:bidi w:val="0"/>
              <w:rPr>
                <w:rFonts w:cs="Times New Roman"/>
                <w:sz w:val="26"/>
                <w:szCs w:val="26"/>
                <w:rtl/>
              </w:rPr>
            </w:pPr>
          </w:p>
        </w:tc>
        <w:tc>
          <w:tcPr>
            <w:tcW w:w="1345" w:type="dxa"/>
            <w:vMerge w:val="restart"/>
            <w:vAlign w:val="center"/>
          </w:tcPr>
          <w:p w:rsidR="00E16693" w:rsidRPr="004C291C" w:rsidRDefault="00E16693" w:rsidP="00E16693">
            <w:pPr>
              <w:bidi w:val="0"/>
              <w:rPr>
                <w:rFonts w:cs="Times New Roman"/>
                <w:sz w:val="26"/>
                <w:szCs w:val="26"/>
                <w:rtl/>
              </w:rPr>
            </w:pPr>
          </w:p>
        </w:tc>
        <w:tc>
          <w:tcPr>
            <w:tcW w:w="1202" w:type="dxa"/>
            <w:vMerge w:val="restart"/>
            <w:vAlign w:val="center"/>
          </w:tcPr>
          <w:p w:rsidR="00E16693" w:rsidRPr="004C291C" w:rsidRDefault="00E16693" w:rsidP="00E16693">
            <w:pPr>
              <w:bidi w:val="0"/>
              <w:rPr>
                <w:rFonts w:cs="Times New Roman"/>
                <w:sz w:val="26"/>
                <w:szCs w:val="26"/>
                <w:rtl/>
              </w:rPr>
            </w:pPr>
          </w:p>
        </w:tc>
        <w:tc>
          <w:tcPr>
            <w:tcW w:w="1202" w:type="dxa"/>
            <w:vMerge w:val="restart"/>
            <w:vAlign w:val="center"/>
          </w:tcPr>
          <w:p w:rsidR="00E16693" w:rsidRPr="004C291C" w:rsidRDefault="00E16693" w:rsidP="00E16693">
            <w:pPr>
              <w:bidi w:val="0"/>
              <w:rPr>
                <w:rFonts w:cs="Times New Roman"/>
                <w:sz w:val="26"/>
                <w:szCs w:val="26"/>
                <w:rtl/>
              </w:rPr>
            </w:pPr>
          </w:p>
        </w:tc>
        <w:tc>
          <w:tcPr>
            <w:tcW w:w="1115" w:type="dxa"/>
            <w:vMerge w:val="restart"/>
            <w:vAlign w:val="center"/>
          </w:tcPr>
          <w:p w:rsidR="00E16693" w:rsidRPr="004C291C" w:rsidRDefault="00E16693" w:rsidP="00E16693">
            <w:pPr>
              <w:bidi w:val="0"/>
              <w:rPr>
                <w:rFonts w:cs="Times New Roman"/>
                <w:sz w:val="26"/>
                <w:szCs w:val="26"/>
                <w:rtl/>
              </w:rPr>
            </w:pPr>
          </w:p>
        </w:tc>
        <w:tc>
          <w:tcPr>
            <w:tcW w:w="1055" w:type="dxa"/>
            <w:vMerge w:val="restart"/>
            <w:vAlign w:val="center"/>
          </w:tcPr>
          <w:p w:rsidR="00E16693" w:rsidRPr="004C291C" w:rsidRDefault="00E16693" w:rsidP="00E16693">
            <w:pPr>
              <w:bidi w:val="0"/>
              <w:rPr>
                <w:rFonts w:cs="Times New Roman"/>
                <w:sz w:val="26"/>
                <w:szCs w:val="26"/>
                <w:rtl/>
              </w:rPr>
            </w:pPr>
          </w:p>
        </w:tc>
        <w:tc>
          <w:tcPr>
            <w:tcW w:w="753" w:type="dxa"/>
            <w:vMerge w:val="restart"/>
            <w:vAlign w:val="center"/>
          </w:tcPr>
          <w:p w:rsidR="00E16693" w:rsidRPr="004C291C" w:rsidRDefault="00E16693" w:rsidP="00E16693">
            <w:pPr>
              <w:bidi w:val="0"/>
              <w:rPr>
                <w:rFonts w:cs="Times New Roman"/>
                <w:sz w:val="26"/>
                <w:szCs w:val="26"/>
                <w:rtl/>
              </w:rPr>
            </w:pPr>
          </w:p>
        </w:tc>
        <w:tc>
          <w:tcPr>
            <w:tcW w:w="1016" w:type="dxa"/>
            <w:vAlign w:val="center"/>
          </w:tcPr>
          <w:p w:rsidR="00E16693" w:rsidRPr="004C291C" w:rsidRDefault="00E16693" w:rsidP="00E16693">
            <w:pPr>
              <w:bidi w:val="0"/>
              <w:jc w:val="center"/>
              <w:rPr>
                <w:rFonts w:cs="Times New Roman"/>
                <w:sz w:val="24"/>
                <w:szCs w:val="24"/>
                <w:rtl/>
              </w:rPr>
            </w:pPr>
            <w:r>
              <w:rPr>
                <w:rFonts w:cs="Times New Roman"/>
                <w:sz w:val="24"/>
                <w:szCs w:val="24"/>
              </w:rPr>
              <w:t>G</w:t>
            </w:r>
            <w:r w:rsidRPr="004C291C">
              <w:rPr>
                <w:rFonts w:cs="Times New Roman"/>
                <w:sz w:val="24"/>
                <w:szCs w:val="24"/>
              </w:rPr>
              <w:t>ranted</w:t>
            </w:r>
          </w:p>
        </w:tc>
        <w:tc>
          <w:tcPr>
            <w:tcW w:w="1849" w:type="dxa"/>
            <w:vMerge w:val="restart"/>
            <w:vAlign w:val="center"/>
          </w:tcPr>
          <w:p w:rsidR="00E16693" w:rsidRPr="004C291C" w:rsidRDefault="00E16693" w:rsidP="00E16693">
            <w:pPr>
              <w:bidi w:val="0"/>
              <w:jc w:val="center"/>
              <w:rPr>
                <w:rFonts w:cs="Times New Roman"/>
                <w:sz w:val="24"/>
                <w:szCs w:val="24"/>
                <w:rtl/>
              </w:rPr>
            </w:pPr>
          </w:p>
        </w:tc>
        <w:tc>
          <w:tcPr>
            <w:tcW w:w="1080" w:type="dxa"/>
            <w:vMerge w:val="restart"/>
            <w:vAlign w:val="center"/>
          </w:tcPr>
          <w:p w:rsidR="00E16693" w:rsidRPr="004C291C" w:rsidRDefault="00E16693" w:rsidP="00E16693">
            <w:pPr>
              <w:bidi w:val="0"/>
              <w:rPr>
                <w:rFonts w:cs="Times New Roman"/>
                <w:sz w:val="26"/>
                <w:szCs w:val="26"/>
                <w:rtl/>
              </w:rPr>
            </w:pPr>
          </w:p>
        </w:tc>
        <w:tc>
          <w:tcPr>
            <w:tcW w:w="1790" w:type="dxa"/>
            <w:vMerge w:val="restart"/>
            <w:vAlign w:val="center"/>
          </w:tcPr>
          <w:p w:rsidR="00E16693" w:rsidRPr="004C291C" w:rsidRDefault="00E16693" w:rsidP="00E16693">
            <w:pPr>
              <w:bidi w:val="0"/>
              <w:rPr>
                <w:rFonts w:cs="Times New Roman"/>
                <w:sz w:val="26"/>
                <w:szCs w:val="26"/>
                <w:rtl/>
              </w:rPr>
            </w:pPr>
          </w:p>
        </w:tc>
      </w:tr>
      <w:tr w:rsidR="00E16693" w:rsidRPr="004C291C" w:rsidTr="00504553">
        <w:trPr>
          <w:trHeight w:hRule="exact" w:val="432"/>
        </w:trPr>
        <w:tc>
          <w:tcPr>
            <w:tcW w:w="1486" w:type="dxa"/>
            <w:vMerge/>
            <w:vAlign w:val="center"/>
          </w:tcPr>
          <w:p w:rsidR="00E16693" w:rsidRPr="004C291C" w:rsidRDefault="00E16693" w:rsidP="00E16693">
            <w:pPr>
              <w:bidi w:val="0"/>
              <w:rPr>
                <w:rFonts w:cs="Times New Roman"/>
                <w:sz w:val="26"/>
                <w:szCs w:val="26"/>
                <w:rtl/>
              </w:rPr>
            </w:pPr>
          </w:p>
        </w:tc>
        <w:tc>
          <w:tcPr>
            <w:tcW w:w="1311" w:type="dxa"/>
            <w:vMerge/>
            <w:vAlign w:val="center"/>
          </w:tcPr>
          <w:p w:rsidR="00E16693" w:rsidRPr="004C291C" w:rsidRDefault="00E16693" w:rsidP="00E16693">
            <w:pPr>
              <w:bidi w:val="0"/>
              <w:rPr>
                <w:rFonts w:cs="Times New Roman"/>
                <w:sz w:val="26"/>
                <w:szCs w:val="26"/>
                <w:rtl/>
              </w:rPr>
            </w:pPr>
          </w:p>
        </w:tc>
        <w:tc>
          <w:tcPr>
            <w:tcW w:w="1345" w:type="dxa"/>
            <w:vMerge/>
            <w:vAlign w:val="center"/>
          </w:tcPr>
          <w:p w:rsidR="00E16693" w:rsidRPr="004C291C" w:rsidRDefault="00E16693" w:rsidP="00E16693">
            <w:pPr>
              <w:bidi w:val="0"/>
              <w:rPr>
                <w:rFonts w:cs="Times New Roman"/>
                <w:sz w:val="26"/>
                <w:szCs w:val="26"/>
                <w:rtl/>
              </w:rPr>
            </w:pPr>
          </w:p>
        </w:tc>
        <w:tc>
          <w:tcPr>
            <w:tcW w:w="1202" w:type="dxa"/>
            <w:vMerge/>
            <w:vAlign w:val="center"/>
          </w:tcPr>
          <w:p w:rsidR="00E16693" w:rsidRPr="004C291C" w:rsidRDefault="00E16693" w:rsidP="00E16693">
            <w:pPr>
              <w:bidi w:val="0"/>
              <w:rPr>
                <w:rFonts w:cs="Times New Roman"/>
                <w:sz w:val="26"/>
                <w:szCs w:val="26"/>
                <w:rtl/>
              </w:rPr>
            </w:pPr>
          </w:p>
        </w:tc>
        <w:tc>
          <w:tcPr>
            <w:tcW w:w="1202" w:type="dxa"/>
            <w:vMerge/>
            <w:vAlign w:val="center"/>
          </w:tcPr>
          <w:p w:rsidR="00E16693" w:rsidRPr="004C291C" w:rsidRDefault="00E16693" w:rsidP="00E16693">
            <w:pPr>
              <w:bidi w:val="0"/>
              <w:rPr>
                <w:rFonts w:cs="Times New Roman"/>
                <w:sz w:val="26"/>
                <w:szCs w:val="26"/>
                <w:rtl/>
              </w:rPr>
            </w:pPr>
          </w:p>
        </w:tc>
        <w:tc>
          <w:tcPr>
            <w:tcW w:w="1115" w:type="dxa"/>
            <w:vMerge/>
            <w:vAlign w:val="center"/>
          </w:tcPr>
          <w:p w:rsidR="00E16693" w:rsidRPr="004C291C" w:rsidRDefault="00E16693" w:rsidP="00E16693">
            <w:pPr>
              <w:bidi w:val="0"/>
              <w:rPr>
                <w:rFonts w:cs="Times New Roman"/>
                <w:sz w:val="26"/>
                <w:szCs w:val="26"/>
                <w:rtl/>
              </w:rPr>
            </w:pPr>
          </w:p>
        </w:tc>
        <w:tc>
          <w:tcPr>
            <w:tcW w:w="1055" w:type="dxa"/>
            <w:vMerge/>
            <w:vAlign w:val="center"/>
          </w:tcPr>
          <w:p w:rsidR="00E16693" w:rsidRPr="004C291C" w:rsidRDefault="00E16693" w:rsidP="00E16693">
            <w:pPr>
              <w:bidi w:val="0"/>
              <w:rPr>
                <w:rFonts w:cs="Times New Roman"/>
                <w:sz w:val="26"/>
                <w:szCs w:val="26"/>
                <w:rtl/>
              </w:rPr>
            </w:pPr>
          </w:p>
        </w:tc>
        <w:tc>
          <w:tcPr>
            <w:tcW w:w="753" w:type="dxa"/>
            <w:vMerge/>
            <w:vAlign w:val="center"/>
          </w:tcPr>
          <w:p w:rsidR="00E16693" w:rsidRPr="004C291C" w:rsidRDefault="00E16693" w:rsidP="00E16693">
            <w:pPr>
              <w:bidi w:val="0"/>
              <w:rPr>
                <w:rFonts w:cs="Times New Roman"/>
                <w:sz w:val="26"/>
                <w:szCs w:val="26"/>
                <w:rtl/>
              </w:rPr>
            </w:pPr>
          </w:p>
        </w:tc>
        <w:tc>
          <w:tcPr>
            <w:tcW w:w="1016" w:type="dxa"/>
            <w:vAlign w:val="center"/>
          </w:tcPr>
          <w:p w:rsidR="00E16693" w:rsidRPr="004C291C" w:rsidRDefault="00E16693" w:rsidP="00E16693">
            <w:pPr>
              <w:bidi w:val="0"/>
              <w:jc w:val="center"/>
              <w:rPr>
                <w:rFonts w:cs="Times New Roman"/>
                <w:sz w:val="24"/>
                <w:szCs w:val="24"/>
                <w:rtl/>
              </w:rPr>
            </w:pPr>
            <w:r>
              <w:rPr>
                <w:rFonts w:cs="Times New Roman"/>
                <w:sz w:val="24"/>
                <w:szCs w:val="24"/>
              </w:rPr>
              <w:t>U</w:t>
            </w:r>
            <w:r w:rsidRPr="004C291C">
              <w:rPr>
                <w:rFonts w:cs="Times New Roman"/>
                <w:sz w:val="24"/>
                <w:szCs w:val="24"/>
              </w:rPr>
              <w:t>sed</w:t>
            </w:r>
          </w:p>
        </w:tc>
        <w:tc>
          <w:tcPr>
            <w:tcW w:w="1849" w:type="dxa"/>
            <w:vMerge/>
            <w:vAlign w:val="center"/>
          </w:tcPr>
          <w:p w:rsidR="00E16693" w:rsidRPr="004C291C" w:rsidRDefault="00E16693" w:rsidP="00E16693">
            <w:pPr>
              <w:bidi w:val="0"/>
              <w:jc w:val="center"/>
              <w:rPr>
                <w:rFonts w:cs="Times New Roman"/>
                <w:sz w:val="24"/>
                <w:szCs w:val="24"/>
                <w:rtl/>
              </w:rPr>
            </w:pPr>
          </w:p>
        </w:tc>
        <w:tc>
          <w:tcPr>
            <w:tcW w:w="1080" w:type="dxa"/>
            <w:vMerge/>
            <w:vAlign w:val="center"/>
          </w:tcPr>
          <w:p w:rsidR="00E16693" w:rsidRPr="004C291C" w:rsidRDefault="00E16693" w:rsidP="00E16693">
            <w:pPr>
              <w:bidi w:val="0"/>
              <w:rPr>
                <w:rFonts w:cs="Times New Roman"/>
                <w:sz w:val="26"/>
                <w:szCs w:val="26"/>
                <w:rtl/>
              </w:rPr>
            </w:pPr>
          </w:p>
        </w:tc>
        <w:tc>
          <w:tcPr>
            <w:tcW w:w="1790" w:type="dxa"/>
            <w:vMerge/>
            <w:vAlign w:val="center"/>
          </w:tcPr>
          <w:p w:rsidR="00E16693" w:rsidRPr="004C291C" w:rsidRDefault="00E16693" w:rsidP="00E16693">
            <w:pPr>
              <w:bidi w:val="0"/>
              <w:rPr>
                <w:rFonts w:cs="Times New Roman"/>
                <w:sz w:val="26"/>
                <w:szCs w:val="26"/>
                <w:rtl/>
              </w:rPr>
            </w:pPr>
          </w:p>
        </w:tc>
      </w:tr>
      <w:tr w:rsidR="00E16693" w:rsidRPr="004C291C" w:rsidTr="00504553">
        <w:trPr>
          <w:trHeight w:hRule="exact" w:val="432"/>
        </w:trPr>
        <w:tc>
          <w:tcPr>
            <w:tcW w:w="1486" w:type="dxa"/>
            <w:vMerge w:val="restart"/>
            <w:vAlign w:val="center"/>
          </w:tcPr>
          <w:p w:rsidR="00E16693" w:rsidRPr="004C291C" w:rsidRDefault="00E16693" w:rsidP="00E16693">
            <w:pPr>
              <w:bidi w:val="0"/>
              <w:rPr>
                <w:rFonts w:cs="Times New Roman"/>
                <w:sz w:val="26"/>
                <w:szCs w:val="26"/>
                <w:rtl/>
              </w:rPr>
            </w:pPr>
          </w:p>
        </w:tc>
        <w:tc>
          <w:tcPr>
            <w:tcW w:w="1311" w:type="dxa"/>
            <w:vMerge w:val="restart"/>
            <w:vAlign w:val="center"/>
          </w:tcPr>
          <w:p w:rsidR="00E16693" w:rsidRPr="004C291C" w:rsidRDefault="00E16693" w:rsidP="00E16693">
            <w:pPr>
              <w:bidi w:val="0"/>
              <w:rPr>
                <w:rFonts w:cs="Times New Roman"/>
                <w:sz w:val="26"/>
                <w:szCs w:val="26"/>
                <w:rtl/>
              </w:rPr>
            </w:pPr>
          </w:p>
        </w:tc>
        <w:tc>
          <w:tcPr>
            <w:tcW w:w="1345" w:type="dxa"/>
            <w:vMerge w:val="restart"/>
            <w:vAlign w:val="center"/>
          </w:tcPr>
          <w:p w:rsidR="00E16693" w:rsidRPr="004C291C" w:rsidRDefault="00E16693" w:rsidP="00E16693">
            <w:pPr>
              <w:bidi w:val="0"/>
              <w:rPr>
                <w:rFonts w:cs="Times New Roman"/>
                <w:sz w:val="26"/>
                <w:szCs w:val="26"/>
                <w:rtl/>
              </w:rPr>
            </w:pPr>
          </w:p>
        </w:tc>
        <w:tc>
          <w:tcPr>
            <w:tcW w:w="1202" w:type="dxa"/>
            <w:vMerge w:val="restart"/>
            <w:vAlign w:val="center"/>
          </w:tcPr>
          <w:p w:rsidR="00E16693" w:rsidRPr="004C291C" w:rsidRDefault="00E16693" w:rsidP="00E16693">
            <w:pPr>
              <w:bidi w:val="0"/>
              <w:rPr>
                <w:rFonts w:cs="Times New Roman"/>
                <w:sz w:val="26"/>
                <w:szCs w:val="26"/>
                <w:rtl/>
              </w:rPr>
            </w:pPr>
          </w:p>
        </w:tc>
        <w:tc>
          <w:tcPr>
            <w:tcW w:w="1202" w:type="dxa"/>
            <w:vMerge w:val="restart"/>
            <w:vAlign w:val="center"/>
          </w:tcPr>
          <w:p w:rsidR="00E16693" w:rsidRPr="004C291C" w:rsidRDefault="00E16693" w:rsidP="00E16693">
            <w:pPr>
              <w:bidi w:val="0"/>
              <w:rPr>
                <w:rFonts w:cs="Times New Roman"/>
                <w:sz w:val="26"/>
                <w:szCs w:val="26"/>
                <w:rtl/>
              </w:rPr>
            </w:pPr>
          </w:p>
        </w:tc>
        <w:tc>
          <w:tcPr>
            <w:tcW w:w="1115" w:type="dxa"/>
            <w:vMerge w:val="restart"/>
            <w:vAlign w:val="center"/>
          </w:tcPr>
          <w:p w:rsidR="00E16693" w:rsidRPr="004C291C" w:rsidRDefault="00E16693" w:rsidP="00E16693">
            <w:pPr>
              <w:bidi w:val="0"/>
              <w:rPr>
                <w:rFonts w:cs="Times New Roman"/>
                <w:sz w:val="26"/>
                <w:szCs w:val="26"/>
                <w:rtl/>
              </w:rPr>
            </w:pPr>
          </w:p>
        </w:tc>
        <w:tc>
          <w:tcPr>
            <w:tcW w:w="1055" w:type="dxa"/>
            <w:vMerge w:val="restart"/>
            <w:vAlign w:val="center"/>
          </w:tcPr>
          <w:p w:rsidR="00E16693" w:rsidRPr="004C291C" w:rsidRDefault="00E16693" w:rsidP="00E16693">
            <w:pPr>
              <w:bidi w:val="0"/>
              <w:rPr>
                <w:rFonts w:cs="Times New Roman"/>
                <w:sz w:val="26"/>
                <w:szCs w:val="26"/>
                <w:rtl/>
              </w:rPr>
            </w:pPr>
          </w:p>
        </w:tc>
        <w:tc>
          <w:tcPr>
            <w:tcW w:w="753" w:type="dxa"/>
            <w:vMerge w:val="restart"/>
            <w:vAlign w:val="center"/>
          </w:tcPr>
          <w:p w:rsidR="00E16693" w:rsidRPr="004C291C" w:rsidRDefault="00E16693" w:rsidP="00E16693">
            <w:pPr>
              <w:bidi w:val="0"/>
              <w:rPr>
                <w:rFonts w:cs="Times New Roman"/>
                <w:sz w:val="26"/>
                <w:szCs w:val="26"/>
                <w:rtl/>
              </w:rPr>
            </w:pPr>
          </w:p>
        </w:tc>
        <w:tc>
          <w:tcPr>
            <w:tcW w:w="1016" w:type="dxa"/>
            <w:vAlign w:val="center"/>
          </w:tcPr>
          <w:p w:rsidR="00E16693" w:rsidRPr="004C291C" w:rsidRDefault="00E16693" w:rsidP="00E16693">
            <w:pPr>
              <w:bidi w:val="0"/>
              <w:jc w:val="center"/>
              <w:rPr>
                <w:rFonts w:cs="Times New Roman"/>
                <w:sz w:val="24"/>
                <w:szCs w:val="24"/>
                <w:rtl/>
              </w:rPr>
            </w:pPr>
            <w:r>
              <w:rPr>
                <w:rFonts w:cs="Times New Roman"/>
                <w:sz w:val="24"/>
                <w:szCs w:val="24"/>
              </w:rPr>
              <w:t>G</w:t>
            </w:r>
            <w:r w:rsidRPr="004C291C">
              <w:rPr>
                <w:rFonts w:cs="Times New Roman"/>
                <w:sz w:val="24"/>
                <w:szCs w:val="24"/>
              </w:rPr>
              <w:t>ranted</w:t>
            </w:r>
          </w:p>
        </w:tc>
        <w:tc>
          <w:tcPr>
            <w:tcW w:w="1849" w:type="dxa"/>
            <w:vMerge w:val="restart"/>
            <w:vAlign w:val="center"/>
          </w:tcPr>
          <w:p w:rsidR="00E16693" w:rsidRPr="004C291C" w:rsidRDefault="00E16693" w:rsidP="00E16693">
            <w:pPr>
              <w:bidi w:val="0"/>
              <w:jc w:val="center"/>
              <w:rPr>
                <w:rFonts w:cs="Times New Roman"/>
                <w:sz w:val="24"/>
                <w:szCs w:val="24"/>
                <w:rtl/>
              </w:rPr>
            </w:pPr>
          </w:p>
        </w:tc>
        <w:tc>
          <w:tcPr>
            <w:tcW w:w="1080" w:type="dxa"/>
            <w:vMerge w:val="restart"/>
            <w:vAlign w:val="center"/>
          </w:tcPr>
          <w:p w:rsidR="00E16693" w:rsidRPr="004C291C" w:rsidRDefault="00E16693" w:rsidP="00E16693">
            <w:pPr>
              <w:bidi w:val="0"/>
              <w:rPr>
                <w:rFonts w:cs="Times New Roman"/>
                <w:sz w:val="26"/>
                <w:szCs w:val="26"/>
                <w:rtl/>
              </w:rPr>
            </w:pPr>
          </w:p>
        </w:tc>
        <w:tc>
          <w:tcPr>
            <w:tcW w:w="1790" w:type="dxa"/>
            <w:vMerge w:val="restart"/>
            <w:vAlign w:val="center"/>
          </w:tcPr>
          <w:p w:rsidR="00E16693" w:rsidRPr="004C291C" w:rsidRDefault="00E16693" w:rsidP="00E16693">
            <w:pPr>
              <w:bidi w:val="0"/>
              <w:rPr>
                <w:rFonts w:cs="Times New Roman"/>
                <w:sz w:val="26"/>
                <w:szCs w:val="26"/>
                <w:rtl/>
              </w:rPr>
            </w:pPr>
          </w:p>
        </w:tc>
      </w:tr>
      <w:tr w:rsidR="00E16693" w:rsidRPr="004C291C" w:rsidTr="00504553">
        <w:trPr>
          <w:trHeight w:hRule="exact" w:val="432"/>
        </w:trPr>
        <w:tc>
          <w:tcPr>
            <w:tcW w:w="1486" w:type="dxa"/>
            <w:vMerge/>
            <w:vAlign w:val="center"/>
          </w:tcPr>
          <w:p w:rsidR="00E16693" w:rsidRPr="004C291C" w:rsidRDefault="00E16693" w:rsidP="00E16693">
            <w:pPr>
              <w:bidi w:val="0"/>
              <w:rPr>
                <w:rFonts w:cs="Times New Roman"/>
                <w:sz w:val="26"/>
                <w:szCs w:val="26"/>
                <w:rtl/>
              </w:rPr>
            </w:pPr>
          </w:p>
        </w:tc>
        <w:tc>
          <w:tcPr>
            <w:tcW w:w="1311" w:type="dxa"/>
            <w:vMerge/>
            <w:vAlign w:val="center"/>
          </w:tcPr>
          <w:p w:rsidR="00E16693" w:rsidRPr="004C291C" w:rsidRDefault="00E16693" w:rsidP="00E16693">
            <w:pPr>
              <w:bidi w:val="0"/>
              <w:rPr>
                <w:rFonts w:cs="Times New Roman"/>
                <w:sz w:val="26"/>
                <w:szCs w:val="26"/>
                <w:rtl/>
              </w:rPr>
            </w:pPr>
          </w:p>
        </w:tc>
        <w:tc>
          <w:tcPr>
            <w:tcW w:w="1345" w:type="dxa"/>
            <w:vMerge/>
            <w:vAlign w:val="center"/>
          </w:tcPr>
          <w:p w:rsidR="00E16693" w:rsidRPr="004C291C" w:rsidRDefault="00E16693" w:rsidP="00E16693">
            <w:pPr>
              <w:bidi w:val="0"/>
              <w:rPr>
                <w:rFonts w:cs="Times New Roman"/>
                <w:sz w:val="26"/>
                <w:szCs w:val="26"/>
                <w:rtl/>
              </w:rPr>
            </w:pPr>
          </w:p>
        </w:tc>
        <w:tc>
          <w:tcPr>
            <w:tcW w:w="1202" w:type="dxa"/>
            <w:vMerge/>
            <w:vAlign w:val="center"/>
          </w:tcPr>
          <w:p w:rsidR="00E16693" w:rsidRPr="004C291C" w:rsidRDefault="00E16693" w:rsidP="00E16693">
            <w:pPr>
              <w:bidi w:val="0"/>
              <w:rPr>
                <w:rFonts w:cs="Times New Roman"/>
                <w:sz w:val="26"/>
                <w:szCs w:val="26"/>
                <w:rtl/>
              </w:rPr>
            </w:pPr>
          </w:p>
        </w:tc>
        <w:tc>
          <w:tcPr>
            <w:tcW w:w="1202" w:type="dxa"/>
            <w:vMerge/>
            <w:vAlign w:val="center"/>
          </w:tcPr>
          <w:p w:rsidR="00E16693" w:rsidRPr="004C291C" w:rsidRDefault="00E16693" w:rsidP="00E16693">
            <w:pPr>
              <w:bidi w:val="0"/>
              <w:rPr>
                <w:rFonts w:cs="Times New Roman"/>
                <w:sz w:val="26"/>
                <w:szCs w:val="26"/>
                <w:rtl/>
              </w:rPr>
            </w:pPr>
          </w:p>
        </w:tc>
        <w:tc>
          <w:tcPr>
            <w:tcW w:w="1115" w:type="dxa"/>
            <w:vMerge/>
            <w:vAlign w:val="center"/>
          </w:tcPr>
          <w:p w:rsidR="00E16693" w:rsidRPr="004C291C" w:rsidRDefault="00E16693" w:rsidP="00E16693">
            <w:pPr>
              <w:bidi w:val="0"/>
              <w:rPr>
                <w:rFonts w:cs="Times New Roman"/>
                <w:sz w:val="26"/>
                <w:szCs w:val="26"/>
                <w:rtl/>
              </w:rPr>
            </w:pPr>
          </w:p>
        </w:tc>
        <w:tc>
          <w:tcPr>
            <w:tcW w:w="1055" w:type="dxa"/>
            <w:vMerge/>
            <w:vAlign w:val="center"/>
          </w:tcPr>
          <w:p w:rsidR="00E16693" w:rsidRPr="004C291C" w:rsidRDefault="00E16693" w:rsidP="00E16693">
            <w:pPr>
              <w:bidi w:val="0"/>
              <w:rPr>
                <w:rFonts w:cs="Times New Roman"/>
                <w:sz w:val="26"/>
                <w:szCs w:val="26"/>
                <w:rtl/>
              </w:rPr>
            </w:pPr>
          </w:p>
        </w:tc>
        <w:tc>
          <w:tcPr>
            <w:tcW w:w="753" w:type="dxa"/>
            <w:vMerge/>
            <w:vAlign w:val="center"/>
          </w:tcPr>
          <w:p w:rsidR="00E16693" w:rsidRPr="004C291C" w:rsidRDefault="00E16693" w:rsidP="00E16693">
            <w:pPr>
              <w:bidi w:val="0"/>
              <w:rPr>
                <w:rFonts w:cs="Times New Roman"/>
                <w:sz w:val="26"/>
                <w:szCs w:val="26"/>
                <w:rtl/>
              </w:rPr>
            </w:pPr>
          </w:p>
        </w:tc>
        <w:tc>
          <w:tcPr>
            <w:tcW w:w="1016" w:type="dxa"/>
            <w:vAlign w:val="center"/>
          </w:tcPr>
          <w:p w:rsidR="00E16693" w:rsidRPr="004C291C" w:rsidRDefault="00E16693" w:rsidP="00E16693">
            <w:pPr>
              <w:bidi w:val="0"/>
              <w:jc w:val="center"/>
              <w:rPr>
                <w:rFonts w:cs="Times New Roman"/>
                <w:sz w:val="24"/>
                <w:szCs w:val="24"/>
                <w:rtl/>
              </w:rPr>
            </w:pPr>
            <w:r>
              <w:rPr>
                <w:rFonts w:cs="Times New Roman"/>
                <w:sz w:val="24"/>
                <w:szCs w:val="24"/>
              </w:rPr>
              <w:t>U</w:t>
            </w:r>
            <w:r w:rsidRPr="004C291C">
              <w:rPr>
                <w:rFonts w:cs="Times New Roman"/>
                <w:sz w:val="24"/>
                <w:szCs w:val="24"/>
              </w:rPr>
              <w:t>sed</w:t>
            </w:r>
          </w:p>
        </w:tc>
        <w:tc>
          <w:tcPr>
            <w:tcW w:w="1849" w:type="dxa"/>
            <w:vMerge/>
            <w:vAlign w:val="center"/>
          </w:tcPr>
          <w:p w:rsidR="00E16693" w:rsidRPr="004C291C" w:rsidRDefault="00E16693" w:rsidP="00E16693">
            <w:pPr>
              <w:bidi w:val="0"/>
              <w:jc w:val="center"/>
              <w:rPr>
                <w:rFonts w:cs="Times New Roman"/>
                <w:sz w:val="24"/>
                <w:szCs w:val="24"/>
                <w:rtl/>
              </w:rPr>
            </w:pPr>
          </w:p>
        </w:tc>
        <w:tc>
          <w:tcPr>
            <w:tcW w:w="1080" w:type="dxa"/>
            <w:vMerge/>
            <w:vAlign w:val="center"/>
          </w:tcPr>
          <w:p w:rsidR="00E16693" w:rsidRPr="004C291C" w:rsidRDefault="00E16693" w:rsidP="00E16693">
            <w:pPr>
              <w:bidi w:val="0"/>
              <w:rPr>
                <w:rFonts w:cs="Times New Roman"/>
                <w:sz w:val="26"/>
                <w:szCs w:val="26"/>
                <w:rtl/>
              </w:rPr>
            </w:pPr>
          </w:p>
        </w:tc>
        <w:tc>
          <w:tcPr>
            <w:tcW w:w="1790" w:type="dxa"/>
            <w:vMerge/>
            <w:vAlign w:val="center"/>
          </w:tcPr>
          <w:p w:rsidR="00E16693" w:rsidRPr="004C291C" w:rsidRDefault="00E16693" w:rsidP="00E16693">
            <w:pPr>
              <w:bidi w:val="0"/>
              <w:rPr>
                <w:rFonts w:cs="Times New Roman"/>
                <w:sz w:val="26"/>
                <w:szCs w:val="26"/>
                <w:rtl/>
              </w:rPr>
            </w:pPr>
          </w:p>
        </w:tc>
      </w:tr>
      <w:tr w:rsidR="00E16693" w:rsidRPr="004C291C" w:rsidTr="00B961BE">
        <w:trPr>
          <w:trHeight w:hRule="exact" w:val="432"/>
        </w:trPr>
        <w:tc>
          <w:tcPr>
            <w:tcW w:w="1486"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311"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345"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202"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202"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115"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055"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753" w:type="dxa"/>
            <w:vMerge w:val="restart"/>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016" w:type="dxa"/>
            <w:shd w:val="clear" w:color="auto" w:fill="DBE5F1" w:themeFill="accent1" w:themeFillTint="33"/>
            <w:vAlign w:val="center"/>
          </w:tcPr>
          <w:p w:rsidR="00E16693" w:rsidRPr="00E16693" w:rsidRDefault="00E16693" w:rsidP="00E16693">
            <w:pPr>
              <w:bidi w:val="0"/>
              <w:jc w:val="center"/>
              <w:rPr>
                <w:rFonts w:cs="Times New Roman"/>
                <w:b/>
                <w:bCs/>
                <w:sz w:val="24"/>
                <w:szCs w:val="24"/>
                <w:rtl/>
              </w:rPr>
            </w:pPr>
            <w:r w:rsidRPr="00E16693">
              <w:rPr>
                <w:rFonts w:cs="Times New Roman"/>
                <w:b/>
                <w:bCs/>
                <w:sz w:val="24"/>
                <w:szCs w:val="24"/>
              </w:rPr>
              <w:t>Granted</w:t>
            </w:r>
          </w:p>
        </w:tc>
        <w:tc>
          <w:tcPr>
            <w:tcW w:w="4719" w:type="dxa"/>
            <w:gridSpan w:val="3"/>
            <w:vMerge w:val="restart"/>
            <w:shd w:val="clear" w:color="auto" w:fill="DBE5F1" w:themeFill="accent1" w:themeFillTint="33"/>
            <w:vAlign w:val="center"/>
          </w:tcPr>
          <w:p w:rsidR="00E16693" w:rsidRPr="004C291C" w:rsidRDefault="00E16693" w:rsidP="00E16693">
            <w:pPr>
              <w:bidi w:val="0"/>
              <w:jc w:val="center"/>
              <w:rPr>
                <w:rFonts w:cs="Times New Roman"/>
                <w:b/>
                <w:bCs/>
                <w:sz w:val="26"/>
                <w:szCs w:val="26"/>
                <w:rtl/>
              </w:rPr>
            </w:pPr>
            <w:r w:rsidRPr="004C291C">
              <w:rPr>
                <w:rFonts w:cs="Times New Roman"/>
                <w:b/>
                <w:bCs/>
                <w:sz w:val="26"/>
                <w:szCs w:val="26"/>
              </w:rPr>
              <w:t>Total</w:t>
            </w:r>
          </w:p>
        </w:tc>
      </w:tr>
      <w:tr w:rsidR="00E16693" w:rsidRPr="004C291C" w:rsidTr="00B961BE">
        <w:trPr>
          <w:trHeight w:hRule="exact" w:val="432"/>
        </w:trPr>
        <w:tc>
          <w:tcPr>
            <w:tcW w:w="1486"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311"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345"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202"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202"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115"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055"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753" w:type="dxa"/>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c>
          <w:tcPr>
            <w:tcW w:w="1016" w:type="dxa"/>
            <w:shd w:val="clear" w:color="auto" w:fill="DBE5F1" w:themeFill="accent1" w:themeFillTint="33"/>
            <w:vAlign w:val="center"/>
          </w:tcPr>
          <w:p w:rsidR="00E16693" w:rsidRPr="00E16693" w:rsidRDefault="00E16693" w:rsidP="00E16693">
            <w:pPr>
              <w:bidi w:val="0"/>
              <w:jc w:val="center"/>
              <w:rPr>
                <w:rFonts w:cs="Times New Roman"/>
                <w:b/>
                <w:bCs/>
                <w:sz w:val="24"/>
                <w:szCs w:val="24"/>
                <w:rtl/>
              </w:rPr>
            </w:pPr>
            <w:r w:rsidRPr="00E16693">
              <w:rPr>
                <w:rFonts w:cs="Times New Roman"/>
                <w:b/>
                <w:bCs/>
                <w:sz w:val="24"/>
                <w:szCs w:val="24"/>
              </w:rPr>
              <w:t>Used</w:t>
            </w:r>
          </w:p>
        </w:tc>
        <w:tc>
          <w:tcPr>
            <w:tcW w:w="4719" w:type="dxa"/>
            <w:gridSpan w:val="3"/>
            <w:vMerge/>
            <w:shd w:val="clear" w:color="auto" w:fill="DBE5F1" w:themeFill="accent1" w:themeFillTint="33"/>
            <w:vAlign w:val="center"/>
          </w:tcPr>
          <w:p w:rsidR="00E16693" w:rsidRPr="004C291C" w:rsidRDefault="00E16693" w:rsidP="00E16693">
            <w:pPr>
              <w:bidi w:val="0"/>
              <w:rPr>
                <w:rFonts w:cs="Times New Roman"/>
                <w:b/>
                <w:bCs/>
                <w:sz w:val="26"/>
                <w:szCs w:val="26"/>
                <w:rtl/>
              </w:rPr>
            </w:pPr>
          </w:p>
        </w:tc>
      </w:tr>
    </w:tbl>
    <w:p w:rsidR="006E25BC" w:rsidRDefault="006E25BC" w:rsidP="00F8365F">
      <w:pPr>
        <w:rPr>
          <w:lang w:bidi="ar-JO"/>
        </w:rPr>
      </w:pPr>
    </w:p>
    <w:p w:rsidR="00382980" w:rsidRDefault="00382980" w:rsidP="00F8365F">
      <w:pPr>
        <w:rPr>
          <w:lang w:bidi="ar-JO"/>
        </w:rPr>
      </w:pPr>
    </w:p>
    <w:p w:rsidR="00A3117B" w:rsidRDefault="00A3117B" w:rsidP="00F8365F">
      <w:pPr>
        <w:rPr>
          <w:lang w:bidi="ar-JO"/>
        </w:rPr>
      </w:pPr>
    </w:p>
    <w:p w:rsidR="00A3117B" w:rsidRDefault="00A3117B" w:rsidP="00F8365F">
      <w:pPr>
        <w:rPr>
          <w:lang w:bidi="ar-JO"/>
        </w:rPr>
      </w:pPr>
    </w:p>
    <w:p w:rsidR="00A3117B" w:rsidRDefault="00A3117B" w:rsidP="00F8365F">
      <w:pPr>
        <w:rPr>
          <w:lang w:bidi="ar-JO"/>
        </w:rPr>
      </w:pPr>
    </w:p>
    <w:sectPr w:rsidR="00A3117B" w:rsidSect="00382980">
      <w:endnotePr>
        <w:numFmt w:val="lowerLetter"/>
      </w:endnotePr>
      <w:pgSz w:w="16840" w:h="11907" w:orient="landscape" w:code="9"/>
      <w:pgMar w:top="900" w:right="2160" w:bottom="1350" w:left="1138"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ED1" w:rsidRDefault="00CB5ED1">
      <w:r>
        <w:separator/>
      </w:r>
    </w:p>
  </w:endnote>
  <w:endnote w:type="continuationSeparator" w:id="0">
    <w:p w:rsidR="00CB5ED1" w:rsidRDefault="00CB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Monotype Koufi">
    <w:altName w:val="Times New Roman"/>
    <w:charset w:val="B2"/>
    <w:family w:val="auto"/>
    <w:pitch w:val="variable"/>
    <w:sig w:usb0="00002000" w:usb1="03D40006" w:usb2="02620000"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ED1" w:rsidRDefault="00CB5ED1">
      <w:r>
        <w:separator/>
      </w:r>
    </w:p>
  </w:footnote>
  <w:footnote w:type="continuationSeparator" w:id="0">
    <w:p w:rsidR="00CB5ED1" w:rsidRDefault="00CB5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5F" w:rsidRDefault="00F8365F">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F8365F" w:rsidRDefault="00F8365F">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760"/>
    <w:multiLevelType w:val="hybridMultilevel"/>
    <w:tmpl w:val="4044C438"/>
    <w:lvl w:ilvl="0" w:tplc="F3E4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14207"/>
    <w:multiLevelType w:val="hybridMultilevel"/>
    <w:tmpl w:val="8048DB00"/>
    <w:lvl w:ilvl="0" w:tplc="0409000F">
      <w:start w:val="1"/>
      <w:numFmt w:val="decimal"/>
      <w:lvlText w:val="%1."/>
      <w:lvlJc w:val="left"/>
      <w:pPr>
        <w:ind w:left="1853" w:hanging="360"/>
      </w:pPr>
      <w:rPr>
        <w:rFonts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2" w15:restartNumberingAfterBreak="0">
    <w:nsid w:val="100B2CB2"/>
    <w:multiLevelType w:val="hybridMultilevel"/>
    <w:tmpl w:val="5D04B598"/>
    <w:lvl w:ilvl="0" w:tplc="827EC0C0">
      <w:start w:val="1"/>
      <w:numFmt w:val="arabicAbjad"/>
      <w:lvlText w:val="%1."/>
      <w:lvlJc w:val="right"/>
      <w:pPr>
        <w:ind w:left="45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8F23D7"/>
    <w:multiLevelType w:val="hybridMultilevel"/>
    <w:tmpl w:val="7C36947E"/>
    <w:lvl w:ilvl="0" w:tplc="C63ED7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14FFD"/>
    <w:multiLevelType w:val="hybridMultilevel"/>
    <w:tmpl w:val="9F74AC76"/>
    <w:lvl w:ilvl="0" w:tplc="9A0AEC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65FB1"/>
    <w:multiLevelType w:val="hybridMultilevel"/>
    <w:tmpl w:val="8E864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C5E4D"/>
    <w:multiLevelType w:val="hybridMultilevel"/>
    <w:tmpl w:val="D3C8494A"/>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15:restartNumberingAfterBreak="0">
    <w:nsid w:val="216A2495"/>
    <w:multiLevelType w:val="hybridMultilevel"/>
    <w:tmpl w:val="B4C47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32F4F"/>
    <w:multiLevelType w:val="hybridMultilevel"/>
    <w:tmpl w:val="47AE6DA0"/>
    <w:lvl w:ilvl="0" w:tplc="222C3F32">
      <w:start w:val="120"/>
      <w:numFmt w:val="bullet"/>
      <w:lvlText w:val="-"/>
      <w:lvlJc w:val="left"/>
      <w:pPr>
        <w:ind w:left="720" w:hanging="360"/>
      </w:pPr>
      <w:rPr>
        <w:rFonts w:ascii="Times New Roman" w:eastAsia="Times New Roman" w:hAnsi="Times New Roman" w:cs="Simplified Arabic"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83C11"/>
    <w:multiLevelType w:val="hybridMultilevel"/>
    <w:tmpl w:val="E0CEC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D37F4"/>
    <w:multiLevelType w:val="hybridMultilevel"/>
    <w:tmpl w:val="1A1C2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9639D"/>
    <w:multiLevelType w:val="hybridMultilevel"/>
    <w:tmpl w:val="1362E6EE"/>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2A6F1450"/>
    <w:multiLevelType w:val="hybridMultilevel"/>
    <w:tmpl w:val="098448C0"/>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15:restartNumberingAfterBreak="0">
    <w:nsid w:val="2A9609D6"/>
    <w:multiLevelType w:val="hybridMultilevel"/>
    <w:tmpl w:val="C8C4BEAA"/>
    <w:lvl w:ilvl="0" w:tplc="2B8CF716">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37A87"/>
    <w:multiLevelType w:val="hybridMultilevel"/>
    <w:tmpl w:val="97866A4E"/>
    <w:lvl w:ilvl="0" w:tplc="92B22C9E">
      <w:start w:val="1"/>
      <w:numFmt w:val="decimal"/>
      <w:lvlText w:val="%1."/>
      <w:lvlJc w:val="left"/>
      <w:pPr>
        <w:ind w:left="5670" w:hanging="360"/>
      </w:pPr>
      <w:rPr>
        <w:rFonts w:ascii="Simplified Arabic" w:eastAsia="Times New Roman" w:hAnsi="Simplified Arabic"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5450F"/>
    <w:multiLevelType w:val="hybridMultilevel"/>
    <w:tmpl w:val="22FA1B18"/>
    <w:lvl w:ilvl="0" w:tplc="BB1A5E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270D2"/>
    <w:multiLevelType w:val="hybridMultilevel"/>
    <w:tmpl w:val="3482C994"/>
    <w:lvl w:ilvl="0" w:tplc="5D62E9A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517964"/>
    <w:multiLevelType w:val="hybridMultilevel"/>
    <w:tmpl w:val="AB4C29CC"/>
    <w:lvl w:ilvl="0" w:tplc="D684157C">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8257ED"/>
    <w:multiLevelType w:val="hybridMultilevel"/>
    <w:tmpl w:val="CCF435A0"/>
    <w:lvl w:ilvl="0" w:tplc="B4B2836E">
      <w:start w:val="3"/>
      <w:numFmt w:val="arabicAbjad"/>
      <w:lvlText w:val="%1."/>
      <w:lvlJc w:val="right"/>
      <w:pPr>
        <w:ind w:left="45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945CB"/>
    <w:multiLevelType w:val="hybridMultilevel"/>
    <w:tmpl w:val="A2A40D06"/>
    <w:lvl w:ilvl="0" w:tplc="0409000F">
      <w:start w:val="1"/>
      <w:numFmt w:val="decimal"/>
      <w:lvlText w:val="%1."/>
      <w:lvlJc w:val="left"/>
      <w:pPr>
        <w:ind w:left="1590" w:hanging="360"/>
      </w:pPr>
      <w:rPr>
        <w:rFont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0" w15:restartNumberingAfterBreak="0">
    <w:nsid w:val="5FD95C2E"/>
    <w:multiLevelType w:val="hybridMultilevel"/>
    <w:tmpl w:val="32265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17A92"/>
    <w:multiLevelType w:val="hybridMultilevel"/>
    <w:tmpl w:val="9E06DA8A"/>
    <w:lvl w:ilvl="0" w:tplc="F9C8FA9A">
      <w:start w:val="1"/>
      <w:numFmt w:val="bullet"/>
      <w:lvlText w:val="-"/>
      <w:lvlJc w:val="left"/>
      <w:pPr>
        <w:ind w:left="1590" w:hanging="360"/>
      </w:pPr>
      <w:rPr>
        <w:rFonts w:ascii="Simplified Arabic" w:eastAsia="Times New Roman" w:hAnsi="Simplified Arabic" w:cs="Simplified Arabic"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2" w15:restartNumberingAfterBreak="0">
    <w:nsid w:val="6ADE1495"/>
    <w:multiLevelType w:val="hybridMultilevel"/>
    <w:tmpl w:val="DA4AEF58"/>
    <w:lvl w:ilvl="0" w:tplc="B2247EBC">
      <w:start w:val="120"/>
      <w:numFmt w:val="bullet"/>
      <w:lvlText w:val="-"/>
      <w:lvlJc w:val="left"/>
      <w:pPr>
        <w:ind w:left="720" w:hanging="360"/>
      </w:pPr>
      <w:rPr>
        <w:rFonts w:ascii="Times New Roman" w:eastAsia="Times New Roman" w:hAnsi="Times New Roman" w:cs="Simplified Arabic" w:hint="default"/>
        <w:b/>
        <w:bCs w:val="0"/>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215F2"/>
    <w:multiLevelType w:val="hybridMultilevel"/>
    <w:tmpl w:val="9D983804"/>
    <w:lvl w:ilvl="0" w:tplc="972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F77A63"/>
    <w:multiLevelType w:val="hybridMultilevel"/>
    <w:tmpl w:val="39421FC8"/>
    <w:lvl w:ilvl="0" w:tplc="B78CE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D96443"/>
    <w:multiLevelType w:val="hybridMultilevel"/>
    <w:tmpl w:val="B4C47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90D94"/>
    <w:multiLevelType w:val="hybridMultilevel"/>
    <w:tmpl w:val="76726D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8"/>
  </w:num>
  <w:num w:numId="3">
    <w:abstractNumId w:val="22"/>
  </w:num>
  <w:num w:numId="4">
    <w:abstractNumId w:val="13"/>
  </w:num>
  <w:num w:numId="5">
    <w:abstractNumId w:val="26"/>
  </w:num>
  <w:num w:numId="6">
    <w:abstractNumId w:val="6"/>
  </w:num>
  <w:num w:numId="7">
    <w:abstractNumId w:val="21"/>
  </w:num>
  <w:num w:numId="8">
    <w:abstractNumId w:val="1"/>
  </w:num>
  <w:num w:numId="9">
    <w:abstractNumId w:val="15"/>
  </w:num>
  <w:num w:numId="10">
    <w:abstractNumId w:val="19"/>
  </w:num>
  <w:num w:numId="11">
    <w:abstractNumId w:val="12"/>
  </w:num>
  <w:num w:numId="12">
    <w:abstractNumId w:val="14"/>
  </w:num>
  <w:num w:numId="13">
    <w:abstractNumId w:val="2"/>
  </w:num>
  <w:num w:numId="14">
    <w:abstractNumId w:val="16"/>
  </w:num>
  <w:num w:numId="15">
    <w:abstractNumId w:val="11"/>
  </w:num>
  <w:num w:numId="16">
    <w:abstractNumId w:val="17"/>
  </w:num>
  <w:num w:numId="17">
    <w:abstractNumId w:val="18"/>
  </w:num>
  <w:num w:numId="18">
    <w:abstractNumId w:val="10"/>
  </w:num>
  <w:num w:numId="19">
    <w:abstractNumId w:val="25"/>
  </w:num>
  <w:num w:numId="20">
    <w:abstractNumId w:val="7"/>
  </w:num>
  <w:num w:numId="21">
    <w:abstractNumId w:val="5"/>
  </w:num>
  <w:num w:numId="22">
    <w:abstractNumId w:val="23"/>
  </w:num>
  <w:num w:numId="23">
    <w:abstractNumId w:val="24"/>
  </w:num>
  <w:num w:numId="24">
    <w:abstractNumId w:val="9"/>
  </w:num>
  <w:num w:numId="25">
    <w:abstractNumId w:val="0"/>
  </w:num>
  <w:num w:numId="26">
    <w:abstractNumId w:val="2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4C"/>
    <w:rsid w:val="00000A33"/>
    <w:rsid w:val="000068E1"/>
    <w:rsid w:val="00012854"/>
    <w:rsid w:val="000179ED"/>
    <w:rsid w:val="000208FF"/>
    <w:rsid w:val="000531D2"/>
    <w:rsid w:val="0006363B"/>
    <w:rsid w:val="00073C79"/>
    <w:rsid w:val="00075EA1"/>
    <w:rsid w:val="00084787"/>
    <w:rsid w:val="000902EC"/>
    <w:rsid w:val="000954F9"/>
    <w:rsid w:val="000A5028"/>
    <w:rsid w:val="000B6477"/>
    <w:rsid w:val="000C1A3F"/>
    <w:rsid w:val="00103259"/>
    <w:rsid w:val="00131A1D"/>
    <w:rsid w:val="001338EB"/>
    <w:rsid w:val="00135194"/>
    <w:rsid w:val="00136C6E"/>
    <w:rsid w:val="0017634D"/>
    <w:rsid w:val="00193BB3"/>
    <w:rsid w:val="001B62FA"/>
    <w:rsid w:val="001B7C1E"/>
    <w:rsid w:val="001E5DE6"/>
    <w:rsid w:val="001F4ABE"/>
    <w:rsid w:val="00204F79"/>
    <w:rsid w:val="00207BCB"/>
    <w:rsid w:val="00211ED0"/>
    <w:rsid w:val="00220A74"/>
    <w:rsid w:val="00244808"/>
    <w:rsid w:val="00255669"/>
    <w:rsid w:val="002758C4"/>
    <w:rsid w:val="00292582"/>
    <w:rsid w:val="002C5F5C"/>
    <w:rsid w:val="002D2588"/>
    <w:rsid w:val="002E541B"/>
    <w:rsid w:val="002E7870"/>
    <w:rsid w:val="002F167F"/>
    <w:rsid w:val="0030786A"/>
    <w:rsid w:val="0033101A"/>
    <w:rsid w:val="00334029"/>
    <w:rsid w:val="00341382"/>
    <w:rsid w:val="00344E17"/>
    <w:rsid w:val="00355607"/>
    <w:rsid w:val="00360CC8"/>
    <w:rsid w:val="0037657B"/>
    <w:rsid w:val="00382980"/>
    <w:rsid w:val="00396D77"/>
    <w:rsid w:val="003D3409"/>
    <w:rsid w:val="003D6427"/>
    <w:rsid w:val="003E3BAB"/>
    <w:rsid w:val="003F338B"/>
    <w:rsid w:val="003F5F12"/>
    <w:rsid w:val="00413477"/>
    <w:rsid w:val="00413EFF"/>
    <w:rsid w:val="00423BC1"/>
    <w:rsid w:val="00425789"/>
    <w:rsid w:val="00426CFC"/>
    <w:rsid w:val="00433B18"/>
    <w:rsid w:val="004347D2"/>
    <w:rsid w:val="004420D9"/>
    <w:rsid w:val="00446424"/>
    <w:rsid w:val="00471D88"/>
    <w:rsid w:val="00474136"/>
    <w:rsid w:val="00475F88"/>
    <w:rsid w:val="00497587"/>
    <w:rsid w:val="004A2058"/>
    <w:rsid w:val="004A5E52"/>
    <w:rsid w:val="004A69D6"/>
    <w:rsid w:val="004A6CD2"/>
    <w:rsid w:val="004C291C"/>
    <w:rsid w:val="004C55A9"/>
    <w:rsid w:val="00504553"/>
    <w:rsid w:val="00504CDF"/>
    <w:rsid w:val="00521BCE"/>
    <w:rsid w:val="0054323C"/>
    <w:rsid w:val="00552D40"/>
    <w:rsid w:val="00552FF4"/>
    <w:rsid w:val="00563ABF"/>
    <w:rsid w:val="00572844"/>
    <w:rsid w:val="00577BA2"/>
    <w:rsid w:val="005A443F"/>
    <w:rsid w:val="005A5D30"/>
    <w:rsid w:val="005B5419"/>
    <w:rsid w:val="005B57BD"/>
    <w:rsid w:val="005C1F3C"/>
    <w:rsid w:val="005C22DA"/>
    <w:rsid w:val="005D2DBB"/>
    <w:rsid w:val="005D6A97"/>
    <w:rsid w:val="005D72E6"/>
    <w:rsid w:val="005E7669"/>
    <w:rsid w:val="005F568C"/>
    <w:rsid w:val="00601878"/>
    <w:rsid w:val="006058C9"/>
    <w:rsid w:val="00610770"/>
    <w:rsid w:val="006427CE"/>
    <w:rsid w:val="00643F4C"/>
    <w:rsid w:val="00650A41"/>
    <w:rsid w:val="0065610C"/>
    <w:rsid w:val="006A3187"/>
    <w:rsid w:val="006C207C"/>
    <w:rsid w:val="006D0E9B"/>
    <w:rsid w:val="006D5FCB"/>
    <w:rsid w:val="006E09C9"/>
    <w:rsid w:val="006E25BC"/>
    <w:rsid w:val="006F2021"/>
    <w:rsid w:val="006F36D5"/>
    <w:rsid w:val="006F3FF8"/>
    <w:rsid w:val="006F5102"/>
    <w:rsid w:val="007166A8"/>
    <w:rsid w:val="00743F83"/>
    <w:rsid w:val="00744DF2"/>
    <w:rsid w:val="00751264"/>
    <w:rsid w:val="007526CC"/>
    <w:rsid w:val="00777CE5"/>
    <w:rsid w:val="00783234"/>
    <w:rsid w:val="00783773"/>
    <w:rsid w:val="00784E7F"/>
    <w:rsid w:val="007858BF"/>
    <w:rsid w:val="00800CE8"/>
    <w:rsid w:val="00827871"/>
    <w:rsid w:val="00827967"/>
    <w:rsid w:val="0085509F"/>
    <w:rsid w:val="00856A4A"/>
    <w:rsid w:val="0088785E"/>
    <w:rsid w:val="008A229C"/>
    <w:rsid w:val="008C69EA"/>
    <w:rsid w:val="008D54DF"/>
    <w:rsid w:val="008D7DD2"/>
    <w:rsid w:val="008F23D6"/>
    <w:rsid w:val="008F3D21"/>
    <w:rsid w:val="00915899"/>
    <w:rsid w:val="00930810"/>
    <w:rsid w:val="00944538"/>
    <w:rsid w:val="00950C3A"/>
    <w:rsid w:val="00955B1D"/>
    <w:rsid w:val="00986708"/>
    <w:rsid w:val="009919D6"/>
    <w:rsid w:val="009A3DD3"/>
    <w:rsid w:val="009B2D72"/>
    <w:rsid w:val="009B4F5E"/>
    <w:rsid w:val="009C7ED3"/>
    <w:rsid w:val="009D784F"/>
    <w:rsid w:val="009E544C"/>
    <w:rsid w:val="009E5AC8"/>
    <w:rsid w:val="009E5C15"/>
    <w:rsid w:val="009F03BA"/>
    <w:rsid w:val="00A01EE4"/>
    <w:rsid w:val="00A10EAE"/>
    <w:rsid w:val="00A133DB"/>
    <w:rsid w:val="00A3117B"/>
    <w:rsid w:val="00A35137"/>
    <w:rsid w:val="00A37025"/>
    <w:rsid w:val="00A401A3"/>
    <w:rsid w:val="00A462F9"/>
    <w:rsid w:val="00A711F7"/>
    <w:rsid w:val="00A73184"/>
    <w:rsid w:val="00A90712"/>
    <w:rsid w:val="00A939C1"/>
    <w:rsid w:val="00AD5B6A"/>
    <w:rsid w:val="00AD7564"/>
    <w:rsid w:val="00AE3CFD"/>
    <w:rsid w:val="00AE6EC7"/>
    <w:rsid w:val="00B0001F"/>
    <w:rsid w:val="00B00834"/>
    <w:rsid w:val="00B06758"/>
    <w:rsid w:val="00B1140A"/>
    <w:rsid w:val="00B17C2E"/>
    <w:rsid w:val="00B77188"/>
    <w:rsid w:val="00B84805"/>
    <w:rsid w:val="00B97108"/>
    <w:rsid w:val="00BC6E7C"/>
    <w:rsid w:val="00C204EA"/>
    <w:rsid w:val="00C226B8"/>
    <w:rsid w:val="00C3237F"/>
    <w:rsid w:val="00C80CF1"/>
    <w:rsid w:val="00CA62C6"/>
    <w:rsid w:val="00CB5ED1"/>
    <w:rsid w:val="00CB7D74"/>
    <w:rsid w:val="00CC4C2D"/>
    <w:rsid w:val="00CD2A6B"/>
    <w:rsid w:val="00CD407D"/>
    <w:rsid w:val="00CE6D55"/>
    <w:rsid w:val="00CF334A"/>
    <w:rsid w:val="00CF382F"/>
    <w:rsid w:val="00D072A7"/>
    <w:rsid w:val="00D10714"/>
    <w:rsid w:val="00D604A0"/>
    <w:rsid w:val="00D846FB"/>
    <w:rsid w:val="00DA46F9"/>
    <w:rsid w:val="00DA69A1"/>
    <w:rsid w:val="00DB154F"/>
    <w:rsid w:val="00DC0650"/>
    <w:rsid w:val="00DC28F5"/>
    <w:rsid w:val="00DC462B"/>
    <w:rsid w:val="00DC5BFA"/>
    <w:rsid w:val="00DD4E0C"/>
    <w:rsid w:val="00DE1A4E"/>
    <w:rsid w:val="00E0319A"/>
    <w:rsid w:val="00E16693"/>
    <w:rsid w:val="00E444ED"/>
    <w:rsid w:val="00E46589"/>
    <w:rsid w:val="00E57ACD"/>
    <w:rsid w:val="00E62943"/>
    <w:rsid w:val="00E67558"/>
    <w:rsid w:val="00E94753"/>
    <w:rsid w:val="00EA0E39"/>
    <w:rsid w:val="00EC44F4"/>
    <w:rsid w:val="00ED6B20"/>
    <w:rsid w:val="00EF5069"/>
    <w:rsid w:val="00EF5F29"/>
    <w:rsid w:val="00F04EE9"/>
    <w:rsid w:val="00F143F9"/>
    <w:rsid w:val="00F269C8"/>
    <w:rsid w:val="00F358D1"/>
    <w:rsid w:val="00F373A3"/>
    <w:rsid w:val="00F660F2"/>
    <w:rsid w:val="00F822E0"/>
    <w:rsid w:val="00F8365F"/>
    <w:rsid w:val="00F8428D"/>
    <w:rsid w:val="00F95880"/>
    <w:rsid w:val="00FA0150"/>
    <w:rsid w:val="00FA6938"/>
    <w:rsid w:val="00FF4D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9638CB9-9805-4317-A7F0-C9F350D1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FCB"/>
    <w:pPr>
      <w:bidi/>
      <w:spacing w:after="0" w:line="240" w:lineRule="auto"/>
    </w:pPr>
    <w:rPr>
      <w:rFonts w:ascii="Times New Roman" w:eastAsia="Times New Roman" w:hAnsi="Times New Roman" w:cs="Traditional Arabic"/>
      <w:sz w:val="20"/>
      <w:szCs w:val="20"/>
      <w:lang w:eastAsia="ar-SA"/>
    </w:rPr>
  </w:style>
  <w:style w:type="paragraph" w:styleId="Heading1">
    <w:name w:val="heading 1"/>
    <w:basedOn w:val="Normal"/>
    <w:next w:val="Normal"/>
    <w:link w:val="Heading1Char"/>
    <w:uiPriority w:val="9"/>
    <w:qFormat/>
    <w:rsid w:val="000902EC"/>
    <w:pPr>
      <w:keepNext/>
      <w:spacing w:line="420" w:lineRule="exact"/>
      <w:jc w:val="lowKashida"/>
      <w:outlineLvl w:val="0"/>
    </w:pPr>
    <w:rPr>
      <w:rFonts w:ascii="Simplified Arabic" w:hAnsi="Simplified Arabic" w:cs="Simplified Arabic"/>
      <w:b/>
      <w:bCs/>
      <w:sz w:val="30"/>
      <w:szCs w:val="30"/>
      <w:u w:val="single"/>
      <w:lang w:eastAsia="en-US"/>
    </w:rPr>
  </w:style>
  <w:style w:type="paragraph" w:styleId="Heading2">
    <w:name w:val="heading 2"/>
    <w:basedOn w:val="Normal"/>
    <w:next w:val="Normal"/>
    <w:link w:val="Heading2Char"/>
    <w:qFormat/>
    <w:rsid w:val="006D5FCB"/>
    <w:pPr>
      <w:keepNext/>
      <w:ind w:left="-6" w:right="-6" w:firstLine="2274"/>
      <w:outlineLvl w:val="1"/>
    </w:pPr>
    <w:rPr>
      <w:rFonts w:cs="Arabic Transparent"/>
      <w:b/>
      <w:bCs/>
      <w:szCs w:val="28"/>
    </w:rPr>
  </w:style>
  <w:style w:type="paragraph" w:styleId="Heading4">
    <w:name w:val="heading 4"/>
    <w:basedOn w:val="Normal"/>
    <w:next w:val="Normal"/>
    <w:link w:val="Heading4Char"/>
    <w:qFormat/>
    <w:rsid w:val="006D5FCB"/>
    <w:pPr>
      <w:keepNext/>
      <w:ind w:left="516" w:hanging="516"/>
      <w:jc w:val="center"/>
      <w:outlineLvl w:val="3"/>
    </w:pPr>
    <w:rPr>
      <w:rFonts w:cs="Monotype Koufi"/>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5FCB"/>
    <w:rPr>
      <w:rFonts w:ascii="Times New Roman" w:eastAsia="Times New Roman" w:hAnsi="Times New Roman" w:cs="Arabic Transparent"/>
      <w:b/>
      <w:bCs/>
      <w:sz w:val="20"/>
      <w:szCs w:val="28"/>
      <w:lang w:eastAsia="ar-SA"/>
    </w:rPr>
  </w:style>
  <w:style w:type="character" w:customStyle="1" w:styleId="Heading4Char">
    <w:name w:val="Heading 4 Char"/>
    <w:basedOn w:val="DefaultParagraphFont"/>
    <w:link w:val="Heading4"/>
    <w:rsid w:val="006D5FCB"/>
    <w:rPr>
      <w:rFonts w:ascii="Times New Roman" w:eastAsia="Times New Roman" w:hAnsi="Times New Roman" w:cs="Monotype Koufi"/>
      <w:b/>
      <w:bCs/>
      <w:sz w:val="24"/>
      <w:szCs w:val="30"/>
      <w:lang w:eastAsia="ar-SA"/>
    </w:rPr>
  </w:style>
  <w:style w:type="paragraph" w:styleId="Header">
    <w:name w:val="header"/>
    <w:basedOn w:val="Normal"/>
    <w:link w:val="HeaderChar"/>
    <w:rsid w:val="006D5FCB"/>
    <w:pPr>
      <w:tabs>
        <w:tab w:val="center" w:pos="4153"/>
        <w:tab w:val="right" w:pos="8306"/>
      </w:tabs>
    </w:pPr>
  </w:style>
  <w:style w:type="character" w:customStyle="1" w:styleId="HeaderChar">
    <w:name w:val="Header Char"/>
    <w:basedOn w:val="DefaultParagraphFont"/>
    <w:link w:val="Header"/>
    <w:rsid w:val="006D5FCB"/>
    <w:rPr>
      <w:rFonts w:ascii="Times New Roman" w:eastAsia="Times New Roman" w:hAnsi="Times New Roman" w:cs="Traditional Arabic"/>
      <w:sz w:val="20"/>
      <w:szCs w:val="20"/>
      <w:lang w:eastAsia="ar-SA"/>
    </w:rPr>
  </w:style>
  <w:style w:type="paragraph" w:styleId="Footer">
    <w:name w:val="footer"/>
    <w:basedOn w:val="Normal"/>
    <w:link w:val="FooterChar"/>
    <w:rsid w:val="006D5FCB"/>
    <w:pPr>
      <w:tabs>
        <w:tab w:val="center" w:pos="4153"/>
        <w:tab w:val="right" w:pos="8306"/>
      </w:tabs>
    </w:pPr>
  </w:style>
  <w:style w:type="character" w:customStyle="1" w:styleId="FooterChar">
    <w:name w:val="Footer Char"/>
    <w:basedOn w:val="DefaultParagraphFont"/>
    <w:link w:val="Footer"/>
    <w:rsid w:val="006D5FCB"/>
    <w:rPr>
      <w:rFonts w:ascii="Times New Roman" w:eastAsia="Times New Roman" w:hAnsi="Times New Roman" w:cs="Traditional Arabic"/>
      <w:sz w:val="20"/>
      <w:szCs w:val="20"/>
      <w:lang w:eastAsia="ar-SA"/>
    </w:rPr>
  </w:style>
  <w:style w:type="paragraph" w:styleId="BlockText">
    <w:name w:val="Block Text"/>
    <w:basedOn w:val="Normal"/>
    <w:rsid w:val="006D5FCB"/>
    <w:pPr>
      <w:ind w:left="2126" w:right="2126" w:firstLine="142"/>
    </w:pPr>
    <w:rPr>
      <w:rFonts w:cs="Arabic Transparent"/>
      <w:b/>
      <w:bCs/>
      <w:szCs w:val="28"/>
    </w:rPr>
  </w:style>
  <w:style w:type="character" w:styleId="PageNumber">
    <w:name w:val="page number"/>
    <w:basedOn w:val="DefaultParagraphFont"/>
    <w:rsid w:val="006D5FCB"/>
  </w:style>
  <w:style w:type="paragraph" w:styleId="ListParagraph">
    <w:name w:val="List Paragraph"/>
    <w:basedOn w:val="Normal"/>
    <w:uiPriority w:val="34"/>
    <w:qFormat/>
    <w:rsid w:val="00A711F7"/>
    <w:pPr>
      <w:ind w:left="720"/>
      <w:contextualSpacing/>
    </w:pPr>
  </w:style>
  <w:style w:type="paragraph" w:styleId="BalloonText">
    <w:name w:val="Balloon Text"/>
    <w:basedOn w:val="Normal"/>
    <w:link w:val="BalloonTextChar"/>
    <w:uiPriority w:val="99"/>
    <w:semiHidden/>
    <w:unhideWhenUsed/>
    <w:rsid w:val="00136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C6E"/>
    <w:rPr>
      <w:rFonts w:ascii="Segoe UI" w:eastAsia="Times New Roman" w:hAnsi="Segoe UI" w:cs="Segoe UI"/>
      <w:sz w:val="18"/>
      <w:szCs w:val="18"/>
      <w:lang w:eastAsia="ar-SA"/>
    </w:rPr>
  </w:style>
  <w:style w:type="paragraph" w:styleId="BodyText">
    <w:name w:val="Body Text"/>
    <w:basedOn w:val="Normal"/>
    <w:link w:val="BodyTextChar"/>
    <w:uiPriority w:val="99"/>
    <w:unhideWhenUsed/>
    <w:rsid w:val="00744DF2"/>
    <w:pPr>
      <w:spacing w:after="200" w:line="276" w:lineRule="auto"/>
      <w:jc w:val="center"/>
    </w:pPr>
    <w:rPr>
      <w:rFonts w:ascii="Calibri" w:eastAsia="Calibri" w:hAnsi="Calibri" w:cs="Arial"/>
      <w:b/>
      <w:bCs/>
      <w:sz w:val="54"/>
      <w:szCs w:val="54"/>
      <w:lang w:eastAsia="en-US" w:bidi="ar-JO"/>
    </w:rPr>
  </w:style>
  <w:style w:type="character" w:customStyle="1" w:styleId="BodyTextChar">
    <w:name w:val="Body Text Char"/>
    <w:basedOn w:val="DefaultParagraphFont"/>
    <w:link w:val="BodyText"/>
    <w:uiPriority w:val="99"/>
    <w:rsid w:val="00744DF2"/>
    <w:rPr>
      <w:rFonts w:ascii="Calibri" w:eastAsia="Calibri" w:hAnsi="Calibri" w:cs="Arial"/>
      <w:b/>
      <w:bCs/>
      <w:sz w:val="54"/>
      <w:szCs w:val="54"/>
      <w:lang w:bidi="ar-JO"/>
    </w:rPr>
  </w:style>
  <w:style w:type="paragraph" w:styleId="BodyTextIndent">
    <w:name w:val="Body Text Indent"/>
    <w:basedOn w:val="Normal"/>
    <w:link w:val="BodyTextIndentChar"/>
    <w:uiPriority w:val="99"/>
    <w:unhideWhenUsed/>
    <w:rsid w:val="00B97108"/>
    <w:pPr>
      <w:spacing w:before="240" w:line="360" w:lineRule="exact"/>
      <w:ind w:firstLine="481"/>
      <w:jc w:val="lowKashida"/>
    </w:pPr>
    <w:rPr>
      <w:rFonts w:ascii="Simplified Arabic" w:hAnsi="Simplified Arabic" w:cs="Simplified Arabic"/>
      <w:sz w:val="30"/>
      <w:szCs w:val="30"/>
      <w:lang w:bidi="ar-JO"/>
    </w:rPr>
  </w:style>
  <w:style w:type="character" w:customStyle="1" w:styleId="BodyTextIndentChar">
    <w:name w:val="Body Text Indent Char"/>
    <w:basedOn w:val="DefaultParagraphFont"/>
    <w:link w:val="BodyTextIndent"/>
    <w:uiPriority w:val="99"/>
    <w:rsid w:val="00B97108"/>
    <w:rPr>
      <w:rFonts w:ascii="Simplified Arabic" w:eastAsia="Times New Roman" w:hAnsi="Simplified Arabic" w:cs="Simplified Arabic"/>
      <w:sz w:val="30"/>
      <w:szCs w:val="30"/>
      <w:lang w:eastAsia="ar-SA" w:bidi="ar-JO"/>
    </w:rPr>
  </w:style>
  <w:style w:type="character" w:customStyle="1" w:styleId="Heading1Char">
    <w:name w:val="Heading 1 Char"/>
    <w:basedOn w:val="DefaultParagraphFont"/>
    <w:link w:val="Heading1"/>
    <w:uiPriority w:val="9"/>
    <w:rsid w:val="000902EC"/>
    <w:rPr>
      <w:rFonts w:ascii="Simplified Arabic" w:eastAsia="Times New Roman" w:hAnsi="Simplified Arabic" w:cs="Simplified Arabic"/>
      <w:b/>
      <w:bCs/>
      <w:sz w:val="30"/>
      <w:szCs w:val="30"/>
      <w:u w:val="single"/>
    </w:rPr>
  </w:style>
  <w:style w:type="table" w:styleId="TableGrid">
    <w:name w:val="Table Grid"/>
    <w:basedOn w:val="TableNormal"/>
    <w:uiPriority w:val="59"/>
    <w:rsid w:val="00F83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0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F66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B9A54-B239-4BC4-8213-1D8E12A0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2057</Words>
  <Characters>11725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ohood.zreaq</dc:creator>
  <cp:lastModifiedBy>Leena A. Hamad</cp:lastModifiedBy>
  <cp:revision>2</cp:revision>
  <cp:lastPrinted>2022-03-28T09:41:00Z</cp:lastPrinted>
  <dcterms:created xsi:type="dcterms:W3CDTF">2022-04-06T12:12:00Z</dcterms:created>
  <dcterms:modified xsi:type="dcterms:W3CDTF">2022-04-06T12:12:00Z</dcterms:modified>
</cp:coreProperties>
</file>